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0B91" w:rsidRDefault="00001674" w:rsidP="0003182B">
      <w:pPr>
        <w:spacing w:before="240"/>
        <w:jc w:val="both"/>
        <w:rPr>
          <w:rFonts w:asciiTheme="minorHAnsi" w:hAnsiTheme="minorHAnsi" w:cstheme="minorHAnsi"/>
          <w:color w:val="943634" w:themeColor="accent2" w:themeShade="BF"/>
          <w:sz w:val="28"/>
          <w:szCs w:val="28"/>
        </w:rPr>
      </w:pPr>
      <w:r>
        <w:rPr>
          <w:rFonts w:asciiTheme="minorHAnsi" w:hAnsiTheme="minorHAnsi" w:cstheme="minorHAnsi"/>
          <w:color w:val="943634" w:themeColor="accent2" w:themeShade="BF"/>
          <w:sz w:val="28"/>
          <w:szCs w:val="28"/>
        </w:rPr>
        <w:t xml:space="preserve">                               </w:t>
      </w:r>
      <w:r w:rsidR="007C5421">
        <w:rPr>
          <w:rFonts w:asciiTheme="minorHAnsi" w:hAnsiTheme="minorHAnsi" w:cstheme="minorHAnsi"/>
          <w:color w:val="943634" w:themeColor="accent2" w:themeShade="BF"/>
          <w:sz w:val="28"/>
          <w:szCs w:val="28"/>
        </w:rPr>
        <w:t xml:space="preserve">         </w:t>
      </w:r>
      <w:r w:rsidR="00F40B91">
        <w:rPr>
          <w:rFonts w:asciiTheme="minorHAnsi" w:hAnsiTheme="minorHAnsi" w:cstheme="minorHAnsi"/>
          <w:noProof/>
          <w:color w:val="943634" w:themeColor="accent2" w:themeShade="BF"/>
          <w:sz w:val="28"/>
          <w:szCs w:val="28"/>
          <w:lang w:eastAsia="cs-CZ"/>
        </w:rPr>
        <w:drawing>
          <wp:inline distT="0" distB="0" distL="0" distR="0">
            <wp:extent cx="1757199" cy="2010707"/>
            <wp:effectExtent l="19050" t="0" r="0" b="0"/>
            <wp:docPr id="3" name="Obrázek 2" descr="nahled loga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hled loga – kopie.jpg"/>
                    <pic:cNvPicPr/>
                  </pic:nvPicPr>
                  <pic:blipFill>
                    <a:blip r:embed="rId6" cstate="print"/>
                    <a:stretch>
                      <a:fillRect/>
                    </a:stretch>
                  </pic:blipFill>
                  <pic:spPr>
                    <a:xfrm>
                      <a:off x="0" y="0"/>
                      <a:ext cx="1761721" cy="2015882"/>
                    </a:xfrm>
                    <a:prstGeom prst="rect">
                      <a:avLst/>
                    </a:prstGeom>
                  </pic:spPr>
                </pic:pic>
              </a:graphicData>
            </a:graphic>
          </wp:inline>
        </w:drawing>
      </w:r>
    </w:p>
    <w:p w:rsidR="00F40B91" w:rsidRDefault="00F40B91" w:rsidP="0003182B">
      <w:pPr>
        <w:spacing w:before="240"/>
        <w:jc w:val="both"/>
        <w:rPr>
          <w:rFonts w:asciiTheme="minorHAnsi" w:hAnsiTheme="minorHAnsi" w:cstheme="minorHAnsi"/>
          <w:color w:val="943634" w:themeColor="accent2" w:themeShade="BF"/>
          <w:sz w:val="28"/>
          <w:szCs w:val="28"/>
        </w:rPr>
      </w:pPr>
    </w:p>
    <w:p w:rsidR="00531D43" w:rsidRPr="00B41956" w:rsidRDefault="00531D43" w:rsidP="0003182B">
      <w:pPr>
        <w:spacing w:before="240"/>
        <w:jc w:val="both"/>
        <w:rPr>
          <w:rFonts w:asciiTheme="minorHAnsi" w:hAnsiTheme="minorHAnsi" w:cstheme="minorHAnsi"/>
          <w:b/>
          <w:color w:val="C00000"/>
          <w:sz w:val="28"/>
          <w:szCs w:val="28"/>
        </w:rPr>
      </w:pPr>
      <w:r w:rsidRPr="00B41956">
        <w:rPr>
          <w:rFonts w:asciiTheme="minorHAnsi" w:hAnsiTheme="minorHAnsi" w:cstheme="minorHAnsi"/>
          <w:b/>
          <w:color w:val="C00000"/>
          <w:sz w:val="28"/>
          <w:szCs w:val="28"/>
        </w:rPr>
        <w:t>KDO JSME</w:t>
      </w:r>
    </w:p>
    <w:p w:rsidR="00531D43" w:rsidRDefault="00531D43" w:rsidP="00F40B91">
      <w:pPr>
        <w:spacing w:before="240"/>
        <w:jc w:val="both"/>
        <w:rPr>
          <w:rFonts w:asciiTheme="minorHAnsi" w:hAnsiTheme="minorHAnsi" w:cstheme="minorHAnsi"/>
          <w:color w:val="C00000"/>
        </w:rPr>
      </w:pPr>
      <w:r w:rsidRPr="00B41956">
        <w:rPr>
          <w:rFonts w:asciiTheme="minorHAnsi" w:hAnsiTheme="minorHAnsi" w:cstheme="minorHAnsi"/>
        </w:rPr>
        <w:t xml:space="preserve">Jsme OBČANSKÉ SDRUŽENÍ ŠŤASTNÝ ÚSMĚV - nezisková organizace dobrovolníků, která pomáhá rodinám dětí s rozštěpovou vadou obličeje a pacientům samotným již od roku 2005. </w:t>
      </w:r>
    </w:p>
    <w:p w:rsidR="007605EF" w:rsidRPr="00F40B91" w:rsidRDefault="007605EF" w:rsidP="00F40B91">
      <w:pPr>
        <w:pStyle w:val="Zkladntext"/>
      </w:pPr>
    </w:p>
    <w:p w:rsidR="00642E65" w:rsidRPr="00B41956" w:rsidRDefault="00642E65" w:rsidP="00B41956">
      <w:pPr>
        <w:pStyle w:val="Nadpis1"/>
        <w:tabs>
          <w:tab w:val="clear" w:pos="720"/>
        </w:tabs>
        <w:spacing w:before="240" w:after="0"/>
        <w:rPr>
          <w:rFonts w:asciiTheme="minorHAnsi" w:hAnsiTheme="minorHAnsi" w:cstheme="minorHAnsi"/>
          <w:color w:val="C00000"/>
          <w:sz w:val="28"/>
          <w:szCs w:val="28"/>
        </w:rPr>
      </w:pPr>
      <w:r w:rsidRPr="00B41956">
        <w:rPr>
          <w:rFonts w:asciiTheme="minorHAnsi" w:hAnsiTheme="minorHAnsi" w:cstheme="minorHAnsi"/>
          <w:color w:val="C00000"/>
          <w:sz w:val="28"/>
          <w:szCs w:val="28"/>
        </w:rPr>
        <w:t>POSLÁNÍ A CÍLE</w:t>
      </w:r>
    </w:p>
    <w:p w:rsidR="00642E65" w:rsidRPr="00B41956" w:rsidRDefault="00642E65" w:rsidP="00B41956">
      <w:pPr>
        <w:spacing w:before="240"/>
        <w:jc w:val="both"/>
        <w:rPr>
          <w:rFonts w:asciiTheme="minorHAnsi" w:hAnsiTheme="minorHAnsi" w:cstheme="minorHAnsi"/>
        </w:rPr>
      </w:pPr>
      <w:r w:rsidRPr="00B41956">
        <w:rPr>
          <w:rFonts w:asciiTheme="minorHAnsi" w:hAnsiTheme="minorHAnsi" w:cstheme="minorHAnsi"/>
        </w:rPr>
        <w:t>Naším základním c</w:t>
      </w:r>
      <w:r w:rsidRPr="00B41956">
        <w:rPr>
          <w:rFonts w:asciiTheme="minorHAnsi" w:hAnsiTheme="minorHAnsi" w:cstheme="minorHAnsi"/>
          <w:noProof/>
        </w:rPr>
        <w:t xml:space="preserve">ílem je demýtizace a detabuizace rozštěpů ve společnosti. Snažíme se o zlepšení informovanosti rodičů malých pacientů i pacientů samotných o průběhu a podmínkách léčby. Pořádáme </w:t>
      </w:r>
      <w:hyperlink r:id="rId7" w:tgtFrame="_blank" w:history="1">
        <w:r w:rsidRPr="00B41956">
          <w:rPr>
            <w:rStyle w:val="Hypertextovodkaz"/>
            <w:rFonts w:asciiTheme="minorHAnsi" w:hAnsiTheme="minorHAnsi" w:cstheme="minorHAnsi"/>
            <w:noProof/>
          </w:rPr>
          <w:t>přátelská setkání rodin</w:t>
        </w:r>
      </w:hyperlink>
      <w:r w:rsidRPr="00B41956">
        <w:rPr>
          <w:rFonts w:asciiTheme="minorHAnsi" w:hAnsiTheme="minorHAnsi" w:cstheme="minorHAnsi"/>
          <w:noProof/>
        </w:rPr>
        <w:t xml:space="preserve"> jejichž součástí jsou sbližující hry pro děti i odborné přednášky.</w:t>
      </w:r>
      <w:r w:rsidRPr="00B41956">
        <w:rPr>
          <w:rFonts w:asciiTheme="minorHAnsi" w:hAnsiTheme="minorHAnsi" w:cstheme="minorHAnsi"/>
        </w:rPr>
        <w:t xml:space="preserve"> Spolupracujeme s </w:t>
      </w:r>
      <w:hyperlink r:id="rId8" w:tgtFrame="_blank" w:history="1">
        <w:r w:rsidRPr="00B41956">
          <w:rPr>
            <w:rStyle w:val="Hypertextovodkaz"/>
            <w:rFonts w:asciiTheme="minorHAnsi" w:hAnsiTheme="minorHAnsi" w:cstheme="minorHAnsi"/>
          </w:rPr>
          <w:t>Rozštěpovým centrem v Brně</w:t>
        </w:r>
      </w:hyperlink>
      <w:r w:rsidRPr="00B41956">
        <w:rPr>
          <w:rFonts w:asciiTheme="minorHAnsi" w:hAnsiTheme="minorHAnsi" w:cstheme="minorHAnsi"/>
        </w:rPr>
        <w:t>  a</w:t>
      </w:r>
      <w:hyperlink r:id="rId9" w:tgtFrame="_blank" w:history="1">
        <w:r w:rsidRPr="00B41956">
          <w:rPr>
            <w:rStyle w:val="Hypertextovodkaz"/>
            <w:rFonts w:asciiTheme="minorHAnsi" w:hAnsiTheme="minorHAnsi" w:cstheme="minorHAnsi"/>
          </w:rPr>
          <w:t xml:space="preserve"> FN Brno</w:t>
        </w:r>
      </w:hyperlink>
      <w:r w:rsidRPr="00B41956">
        <w:rPr>
          <w:rFonts w:asciiTheme="minorHAnsi" w:hAnsiTheme="minorHAnsi" w:cstheme="minorHAnsi"/>
        </w:rPr>
        <w:t xml:space="preserve">. Podporujeme studenty, kteří chtějí rozšiřovat své odborné znalosti o rozštěpovou problematiku. </w:t>
      </w:r>
    </w:p>
    <w:p w:rsidR="00F40B91" w:rsidRPr="00B41956" w:rsidRDefault="00F40B91" w:rsidP="00B41956">
      <w:pPr>
        <w:spacing w:before="240"/>
        <w:jc w:val="both"/>
        <w:rPr>
          <w:rFonts w:asciiTheme="minorHAnsi" w:hAnsiTheme="minorHAnsi" w:cstheme="minorHAnsi"/>
        </w:rPr>
      </w:pPr>
    </w:p>
    <w:p w:rsidR="00642E65" w:rsidRPr="00B41956" w:rsidRDefault="00642E65" w:rsidP="0003182B">
      <w:pPr>
        <w:pStyle w:val="Nadpis1"/>
        <w:tabs>
          <w:tab w:val="clear" w:pos="720"/>
        </w:tabs>
        <w:spacing w:before="240" w:after="0"/>
        <w:rPr>
          <w:rFonts w:asciiTheme="minorHAnsi" w:hAnsiTheme="minorHAnsi" w:cstheme="minorHAnsi"/>
          <w:color w:val="C00000"/>
          <w:sz w:val="28"/>
          <w:szCs w:val="28"/>
        </w:rPr>
      </w:pPr>
      <w:r w:rsidRPr="00B41956">
        <w:rPr>
          <w:rFonts w:asciiTheme="minorHAnsi" w:hAnsiTheme="minorHAnsi" w:cstheme="minorHAnsi"/>
          <w:color w:val="C00000"/>
          <w:sz w:val="28"/>
          <w:szCs w:val="28"/>
        </w:rPr>
        <w:t>STRUKTURA ORGANIZACE</w:t>
      </w:r>
    </w:p>
    <w:p w:rsidR="00642E65" w:rsidRPr="00B41956" w:rsidRDefault="00642E65" w:rsidP="0003182B">
      <w:pPr>
        <w:pStyle w:val="Nadpis1"/>
        <w:tabs>
          <w:tab w:val="clear" w:pos="720"/>
          <w:tab w:val="left" w:pos="708"/>
        </w:tabs>
        <w:spacing w:before="240" w:after="0"/>
        <w:ind w:left="0" w:firstLine="0"/>
        <w:rPr>
          <w:rFonts w:asciiTheme="minorHAnsi" w:hAnsiTheme="minorHAnsi" w:cstheme="minorHAnsi"/>
          <w:sz w:val="24"/>
          <w:szCs w:val="24"/>
        </w:rPr>
      </w:pPr>
      <w:r w:rsidRPr="00B41956">
        <w:rPr>
          <w:rFonts w:asciiTheme="minorHAnsi" w:hAnsiTheme="minorHAnsi" w:cstheme="minorHAnsi"/>
          <w:sz w:val="24"/>
          <w:szCs w:val="24"/>
        </w:rPr>
        <w:t>Strukturu sdružení tvoří:</w:t>
      </w:r>
    </w:p>
    <w:p w:rsidR="00642E65" w:rsidRPr="00B41956" w:rsidRDefault="00642E65" w:rsidP="0003182B">
      <w:pPr>
        <w:numPr>
          <w:ilvl w:val="0"/>
          <w:numId w:val="2"/>
        </w:numPr>
        <w:spacing w:before="240"/>
        <w:jc w:val="both"/>
        <w:rPr>
          <w:rFonts w:asciiTheme="minorHAnsi" w:hAnsiTheme="minorHAnsi" w:cstheme="minorHAnsi"/>
        </w:rPr>
      </w:pPr>
      <w:r w:rsidRPr="00B41956">
        <w:rPr>
          <w:rFonts w:asciiTheme="minorHAnsi" w:hAnsiTheme="minorHAnsi" w:cstheme="minorHAnsi"/>
          <w:b/>
        </w:rPr>
        <w:t>členská schůze</w:t>
      </w:r>
      <w:r w:rsidRPr="00B41956">
        <w:rPr>
          <w:rFonts w:asciiTheme="minorHAnsi" w:hAnsiTheme="minorHAnsi" w:cstheme="minorHAnsi"/>
        </w:rPr>
        <w:t xml:space="preserve"> – nejvyšší orgán sdružení, který se schází min. 1x ročně, naposledy</w:t>
      </w:r>
      <w:r w:rsidR="007526FA">
        <w:rPr>
          <w:rFonts w:asciiTheme="minorHAnsi" w:hAnsiTheme="minorHAnsi" w:cstheme="minorHAnsi"/>
        </w:rPr>
        <w:t xml:space="preserve"> </w:t>
      </w:r>
      <w:proofErr w:type="gramStart"/>
      <w:r w:rsidR="00531D43" w:rsidRPr="00B41956">
        <w:rPr>
          <w:rFonts w:asciiTheme="minorHAnsi" w:hAnsiTheme="minorHAnsi" w:cstheme="minorHAnsi"/>
        </w:rPr>
        <w:t>27</w:t>
      </w:r>
      <w:r w:rsidRPr="00B41956">
        <w:rPr>
          <w:rFonts w:asciiTheme="minorHAnsi" w:hAnsiTheme="minorHAnsi" w:cstheme="minorHAnsi"/>
        </w:rPr>
        <w:t>.</w:t>
      </w:r>
      <w:r w:rsidR="00531D43" w:rsidRPr="00B41956">
        <w:rPr>
          <w:rFonts w:asciiTheme="minorHAnsi" w:hAnsiTheme="minorHAnsi" w:cstheme="minorHAnsi"/>
        </w:rPr>
        <w:t>9</w:t>
      </w:r>
      <w:r w:rsidRPr="00B41956">
        <w:rPr>
          <w:rFonts w:asciiTheme="minorHAnsi" w:hAnsiTheme="minorHAnsi" w:cstheme="minorHAnsi"/>
        </w:rPr>
        <w:t>. 201</w:t>
      </w:r>
      <w:r w:rsidR="00531D43" w:rsidRPr="00B41956">
        <w:rPr>
          <w:rFonts w:asciiTheme="minorHAnsi" w:hAnsiTheme="minorHAnsi" w:cstheme="minorHAnsi"/>
        </w:rPr>
        <w:t>3</w:t>
      </w:r>
      <w:proofErr w:type="gramEnd"/>
    </w:p>
    <w:p w:rsidR="00642E65" w:rsidRPr="00B41956" w:rsidRDefault="00642E65" w:rsidP="0003182B">
      <w:pPr>
        <w:numPr>
          <w:ilvl w:val="0"/>
          <w:numId w:val="2"/>
        </w:numPr>
        <w:spacing w:before="240"/>
        <w:jc w:val="both"/>
        <w:rPr>
          <w:rFonts w:asciiTheme="minorHAnsi" w:hAnsiTheme="minorHAnsi" w:cstheme="minorHAnsi"/>
        </w:rPr>
      </w:pPr>
      <w:r w:rsidRPr="00B41956">
        <w:rPr>
          <w:rFonts w:asciiTheme="minorHAnsi" w:hAnsiTheme="minorHAnsi" w:cstheme="minorHAnsi"/>
          <w:b/>
        </w:rPr>
        <w:t>výbor</w:t>
      </w:r>
      <w:r w:rsidRPr="00B41956">
        <w:rPr>
          <w:rFonts w:asciiTheme="minorHAnsi" w:hAnsiTheme="minorHAnsi" w:cstheme="minorHAnsi"/>
        </w:rPr>
        <w:t xml:space="preserve"> – zvolený elektronicky </w:t>
      </w:r>
      <w:proofErr w:type="gramStart"/>
      <w:r w:rsidRPr="00B41956">
        <w:rPr>
          <w:rFonts w:asciiTheme="minorHAnsi" w:hAnsiTheme="minorHAnsi" w:cstheme="minorHAnsi"/>
        </w:rPr>
        <w:t>7.12. 2012</w:t>
      </w:r>
      <w:proofErr w:type="gramEnd"/>
      <w:r w:rsidR="00531D43" w:rsidRPr="00B41956">
        <w:rPr>
          <w:rFonts w:asciiTheme="minorHAnsi" w:hAnsiTheme="minorHAnsi" w:cstheme="minorHAnsi"/>
        </w:rPr>
        <w:t xml:space="preserve"> a doplněný 20.11.2013</w:t>
      </w:r>
      <w:r w:rsidRPr="00B41956">
        <w:rPr>
          <w:rFonts w:asciiTheme="minorHAnsi" w:hAnsiTheme="minorHAnsi" w:cstheme="minorHAnsi"/>
        </w:rPr>
        <w:t xml:space="preserve">  je 3 členný:</w:t>
      </w:r>
    </w:p>
    <w:p w:rsidR="00642E65" w:rsidRPr="00B41956" w:rsidRDefault="00642E65" w:rsidP="0003182B">
      <w:pPr>
        <w:pStyle w:val="Normlnweb1"/>
        <w:spacing w:before="240" w:after="0"/>
        <w:ind w:left="720"/>
        <w:jc w:val="both"/>
        <w:rPr>
          <w:rFonts w:asciiTheme="minorHAnsi" w:hAnsiTheme="minorHAnsi" w:cstheme="minorHAnsi"/>
          <w:sz w:val="24"/>
          <w:szCs w:val="24"/>
        </w:rPr>
      </w:pPr>
      <w:r w:rsidRPr="00B41956">
        <w:rPr>
          <w:rStyle w:val="Siln"/>
          <w:rFonts w:asciiTheme="minorHAnsi" w:hAnsiTheme="minorHAnsi" w:cstheme="minorHAnsi"/>
          <w:sz w:val="24"/>
          <w:szCs w:val="24"/>
        </w:rPr>
        <w:t>Mgr. Anežka Rouš Dvořáková</w:t>
      </w:r>
      <w:r w:rsidRPr="00B41956">
        <w:rPr>
          <w:rFonts w:asciiTheme="minorHAnsi" w:hAnsiTheme="minorHAnsi" w:cstheme="minorHAnsi"/>
          <w:sz w:val="24"/>
          <w:szCs w:val="24"/>
        </w:rPr>
        <w:t xml:space="preserve"> – předsedkyně výboru</w:t>
      </w:r>
    </w:p>
    <w:p w:rsidR="00642E65" w:rsidRPr="00B41956" w:rsidRDefault="00642E65" w:rsidP="0003182B">
      <w:pPr>
        <w:pStyle w:val="Normlnweb1"/>
        <w:spacing w:before="240" w:after="0"/>
        <w:ind w:left="720"/>
        <w:jc w:val="both"/>
        <w:rPr>
          <w:rFonts w:asciiTheme="minorHAnsi" w:hAnsiTheme="minorHAnsi" w:cstheme="minorHAnsi"/>
          <w:sz w:val="24"/>
          <w:szCs w:val="24"/>
        </w:rPr>
      </w:pPr>
      <w:r w:rsidRPr="00B41956">
        <w:rPr>
          <w:rStyle w:val="Siln"/>
          <w:rFonts w:asciiTheme="minorHAnsi" w:hAnsiTheme="minorHAnsi" w:cstheme="minorHAnsi"/>
          <w:sz w:val="24"/>
          <w:szCs w:val="24"/>
        </w:rPr>
        <w:t>Martina Kolísková</w:t>
      </w:r>
      <w:r w:rsidRPr="00B41956">
        <w:rPr>
          <w:rFonts w:asciiTheme="minorHAnsi" w:hAnsiTheme="minorHAnsi" w:cstheme="minorHAnsi"/>
          <w:sz w:val="24"/>
          <w:szCs w:val="24"/>
        </w:rPr>
        <w:t xml:space="preserve"> – člen výboru</w:t>
      </w:r>
    </w:p>
    <w:p w:rsidR="00642E65" w:rsidRPr="00B41956" w:rsidRDefault="00642E65" w:rsidP="0003182B">
      <w:pPr>
        <w:pStyle w:val="Normlnweb1"/>
        <w:spacing w:before="240" w:after="0"/>
        <w:ind w:left="720"/>
        <w:jc w:val="both"/>
        <w:rPr>
          <w:rFonts w:asciiTheme="minorHAnsi" w:hAnsiTheme="minorHAnsi" w:cstheme="minorHAnsi"/>
          <w:sz w:val="24"/>
          <w:szCs w:val="24"/>
        </w:rPr>
      </w:pPr>
      <w:r w:rsidRPr="00B41956">
        <w:rPr>
          <w:rFonts w:asciiTheme="minorHAnsi" w:hAnsiTheme="minorHAnsi" w:cstheme="minorHAnsi"/>
          <w:b/>
          <w:sz w:val="24"/>
          <w:szCs w:val="24"/>
        </w:rPr>
        <w:t>L</w:t>
      </w:r>
      <w:r w:rsidR="00531D43" w:rsidRPr="00B41956">
        <w:rPr>
          <w:rFonts w:asciiTheme="minorHAnsi" w:hAnsiTheme="minorHAnsi" w:cstheme="minorHAnsi"/>
          <w:b/>
          <w:sz w:val="24"/>
          <w:szCs w:val="24"/>
        </w:rPr>
        <w:t xml:space="preserve">ucie </w:t>
      </w:r>
      <w:proofErr w:type="spellStart"/>
      <w:r w:rsidR="00531D43" w:rsidRPr="00B41956">
        <w:rPr>
          <w:rFonts w:asciiTheme="minorHAnsi" w:hAnsiTheme="minorHAnsi" w:cstheme="minorHAnsi"/>
          <w:b/>
          <w:sz w:val="24"/>
          <w:szCs w:val="24"/>
        </w:rPr>
        <w:t>Hornofová</w:t>
      </w:r>
      <w:proofErr w:type="spellEnd"/>
      <w:r w:rsidRPr="00B41956">
        <w:rPr>
          <w:rFonts w:asciiTheme="minorHAnsi" w:hAnsiTheme="minorHAnsi" w:cstheme="minorHAnsi"/>
          <w:sz w:val="24"/>
          <w:szCs w:val="24"/>
        </w:rPr>
        <w:t xml:space="preserve"> – člen výboru</w:t>
      </w:r>
    </w:p>
    <w:p w:rsidR="00F40B91" w:rsidRPr="007605EF" w:rsidRDefault="00642E65" w:rsidP="007605EF">
      <w:pPr>
        <w:numPr>
          <w:ilvl w:val="0"/>
          <w:numId w:val="2"/>
        </w:numPr>
        <w:spacing w:before="240"/>
        <w:jc w:val="both"/>
        <w:rPr>
          <w:rFonts w:asciiTheme="minorHAnsi" w:hAnsiTheme="minorHAnsi" w:cstheme="minorHAnsi"/>
        </w:rPr>
      </w:pPr>
      <w:r w:rsidRPr="00B41956">
        <w:rPr>
          <w:rFonts w:asciiTheme="minorHAnsi" w:hAnsiTheme="minorHAnsi" w:cstheme="minorHAnsi"/>
          <w:b/>
        </w:rPr>
        <w:t xml:space="preserve">pokladník </w:t>
      </w:r>
      <w:r w:rsidR="00F40B91">
        <w:rPr>
          <w:rFonts w:asciiTheme="minorHAnsi" w:hAnsiTheme="minorHAnsi" w:cstheme="minorHAnsi"/>
        </w:rPr>
        <w:t xml:space="preserve">– </w:t>
      </w:r>
      <w:r w:rsidR="00F40B91" w:rsidRPr="00F40B91">
        <w:rPr>
          <w:rFonts w:asciiTheme="minorHAnsi" w:hAnsiTheme="minorHAnsi" w:cstheme="minorHAnsi"/>
          <w:b/>
        </w:rPr>
        <w:t>Lenka Medková</w:t>
      </w:r>
      <w:r w:rsidRPr="00B41956">
        <w:rPr>
          <w:rFonts w:asciiTheme="minorHAnsi" w:hAnsiTheme="minorHAnsi" w:cstheme="minorHAnsi"/>
        </w:rPr>
        <w:t xml:space="preserve"> zvolen</w:t>
      </w:r>
      <w:r w:rsidR="005F24B7">
        <w:rPr>
          <w:rFonts w:asciiTheme="minorHAnsi" w:hAnsiTheme="minorHAnsi" w:cstheme="minorHAnsi"/>
        </w:rPr>
        <w:t>á</w:t>
      </w:r>
      <w:r w:rsidRPr="00B41956">
        <w:rPr>
          <w:rFonts w:asciiTheme="minorHAnsi" w:hAnsiTheme="minorHAnsi" w:cstheme="minorHAnsi"/>
        </w:rPr>
        <w:t xml:space="preserve"> elektronicky </w:t>
      </w:r>
      <w:proofErr w:type="gramStart"/>
      <w:r w:rsidRPr="00B41956">
        <w:rPr>
          <w:rFonts w:asciiTheme="minorHAnsi" w:hAnsiTheme="minorHAnsi" w:cstheme="minorHAnsi"/>
        </w:rPr>
        <w:t>7.12. 2012</w:t>
      </w:r>
      <w:proofErr w:type="gramEnd"/>
    </w:p>
    <w:p w:rsidR="00E409A4" w:rsidRPr="00E409A4" w:rsidRDefault="00E409A4" w:rsidP="00E409A4">
      <w:pPr>
        <w:pStyle w:val="Normlnweb"/>
        <w:jc w:val="both"/>
        <w:rPr>
          <w:rFonts w:asciiTheme="minorHAnsi" w:hAnsiTheme="minorHAnsi" w:cstheme="minorHAnsi"/>
        </w:rPr>
      </w:pPr>
      <w:r>
        <w:rPr>
          <w:rStyle w:val="Siln"/>
          <w:rFonts w:asciiTheme="minorHAnsi" w:hAnsiTheme="minorHAnsi" w:cstheme="minorHAnsi"/>
          <w:color w:val="9E0303"/>
        </w:rPr>
        <w:lastRenderedPageBreak/>
        <w:t>Rok 2014 byl ú</w:t>
      </w:r>
      <w:r w:rsidRPr="00E409A4">
        <w:rPr>
          <w:rStyle w:val="Siln"/>
          <w:rFonts w:asciiTheme="minorHAnsi" w:hAnsiTheme="minorHAnsi" w:cstheme="minorHAnsi"/>
          <w:color w:val="9E0303"/>
        </w:rPr>
        <w:t>spěšný a plný zajím</w:t>
      </w:r>
      <w:r>
        <w:rPr>
          <w:rStyle w:val="Siln"/>
          <w:rFonts w:asciiTheme="minorHAnsi" w:hAnsiTheme="minorHAnsi" w:cstheme="minorHAnsi"/>
          <w:color w:val="9E0303"/>
        </w:rPr>
        <w:t>avých projektů, jejichž cílem bylo</w:t>
      </w:r>
      <w:r w:rsidRPr="00E409A4">
        <w:rPr>
          <w:rStyle w:val="Siln"/>
          <w:rFonts w:asciiTheme="minorHAnsi" w:hAnsiTheme="minorHAnsi" w:cstheme="minorHAnsi"/>
          <w:color w:val="9E0303"/>
        </w:rPr>
        <w:t xml:space="preserve"> pomáhat dětem s rozštěpem obličeje projít léčbou s úsměvem.</w:t>
      </w:r>
    </w:p>
    <w:p w:rsidR="00E409A4" w:rsidRPr="00E409A4" w:rsidRDefault="00E409A4" w:rsidP="00E409A4">
      <w:pPr>
        <w:pStyle w:val="Normlnweb"/>
        <w:jc w:val="both"/>
        <w:rPr>
          <w:rFonts w:asciiTheme="minorHAnsi" w:hAnsiTheme="minorHAnsi" w:cstheme="minorHAnsi"/>
        </w:rPr>
      </w:pPr>
      <w:r w:rsidRPr="00E409A4">
        <w:rPr>
          <w:rFonts w:asciiTheme="minorHAnsi" w:hAnsiTheme="minorHAnsi" w:cstheme="minorHAnsi"/>
        </w:rPr>
        <w:t>P</w:t>
      </w:r>
      <w:r>
        <w:rPr>
          <w:rFonts w:asciiTheme="minorHAnsi" w:hAnsiTheme="minorHAnsi" w:cstheme="minorHAnsi"/>
        </w:rPr>
        <w:t>osuďte sami, co vše se podařilo:</w:t>
      </w:r>
    </w:p>
    <w:p w:rsidR="00E409A4" w:rsidRPr="00E409A4" w:rsidRDefault="00E409A4" w:rsidP="00E409A4">
      <w:pPr>
        <w:pStyle w:val="Normlnweb"/>
        <w:jc w:val="both"/>
        <w:rPr>
          <w:rFonts w:asciiTheme="minorHAnsi" w:hAnsiTheme="minorHAnsi" w:cstheme="minorHAnsi"/>
        </w:rPr>
      </w:pPr>
      <w:r>
        <w:rPr>
          <w:rFonts w:asciiTheme="minorHAnsi" w:hAnsiTheme="minorHAnsi" w:cstheme="minorHAnsi"/>
          <w:noProof/>
        </w:rPr>
        <w:drawing>
          <wp:anchor distT="0" distB="0" distL="114300" distR="114300" simplePos="0" relativeHeight="251659264" behindDoc="0" locked="0" layoutInCell="1" allowOverlap="1">
            <wp:simplePos x="0" y="0"/>
            <wp:positionH relativeFrom="margin">
              <wp:posOffset>4239260</wp:posOffset>
            </wp:positionH>
            <wp:positionV relativeFrom="margin">
              <wp:posOffset>2011045</wp:posOffset>
            </wp:positionV>
            <wp:extent cx="1681480" cy="2725420"/>
            <wp:effectExtent l="19050" t="0" r="0" b="0"/>
            <wp:wrapSquare wrapText="bothSides"/>
            <wp:docPr id="32" name="obrázek 3" descr="Dr.-Halačková-–-kopie1">
              <a:hlinkClick xmlns:a="http://schemas.openxmlformats.org/drawingml/2006/main" r:id="rId10" tooltip="&quot;Jaký byl rok 2014 pro Šťastný úsměv?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Halačková-–-kopie1">
                      <a:hlinkClick r:id="rId10" tooltip="&quot;Jaký byl rok 2014 pro Šťastný úsměv? &quot;"/>
                    </pic:cNvPr>
                    <pic:cNvPicPr>
                      <a:picLocks noChangeAspect="1" noChangeArrowheads="1"/>
                    </pic:cNvPicPr>
                  </pic:nvPicPr>
                  <pic:blipFill>
                    <a:blip r:embed="rId11" cstate="print"/>
                    <a:srcRect/>
                    <a:stretch>
                      <a:fillRect/>
                    </a:stretch>
                  </pic:blipFill>
                  <pic:spPr bwMode="auto">
                    <a:xfrm>
                      <a:off x="0" y="0"/>
                      <a:ext cx="1681480" cy="2725420"/>
                    </a:xfrm>
                    <a:prstGeom prst="rect">
                      <a:avLst/>
                    </a:prstGeom>
                    <a:noFill/>
                    <a:ln w="9525">
                      <a:noFill/>
                      <a:miter lim="800000"/>
                      <a:headEnd/>
                      <a:tailEnd/>
                    </a:ln>
                  </pic:spPr>
                </pic:pic>
              </a:graphicData>
            </a:graphic>
          </wp:anchor>
        </w:drawing>
      </w:r>
      <w:r>
        <w:rPr>
          <w:rFonts w:asciiTheme="minorHAnsi" w:hAnsiTheme="minorHAnsi" w:cstheme="minorHAnsi"/>
          <w:noProof/>
        </w:rPr>
        <w:drawing>
          <wp:anchor distT="0" distB="0" distL="114300" distR="114300" simplePos="0" relativeHeight="251658240" behindDoc="0" locked="0" layoutInCell="1" allowOverlap="1">
            <wp:simplePos x="0" y="0"/>
            <wp:positionH relativeFrom="margin">
              <wp:align>left</wp:align>
            </wp:positionH>
            <wp:positionV relativeFrom="margin">
              <wp:posOffset>1012825</wp:posOffset>
            </wp:positionV>
            <wp:extent cx="1899285" cy="451485"/>
            <wp:effectExtent l="19050" t="0" r="5715" b="0"/>
            <wp:wrapSquare wrapText="bothSides"/>
            <wp:docPr id="33" name="obrázek 2" descr="logo">
              <a:hlinkClick xmlns:a="http://schemas.openxmlformats.org/drawingml/2006/main" r:id="rId12" tooltip="&quot;Jaký byl rok 2014 pro Šťastný úsměv?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a:hlinkClick r:id="rId12" tooltip="&quot;Jaký byl rok 2014 pro Šťastný úsměv? &quot;"/>
                    </pic:cNvPr>
                    <pic:cNvPicPr>
                      <a:picLocks noChangeAspect="1" noChangeArrowheads="1"/>
                    </pic:cNvPicPr>
                  </pic:nvPicPr>
                  <pic:blipFill>
                    <a:blip r:embed="rId13"/>
                    <a:srcRect/>
                    <a:stretch>
                      <a:fillRect/>
                    </a:stretch>
                  </pic:blipFill>
                  <pic:spPr bwMode="auto">
                    <a:xfrm>
                      <a:off x="0" y="0"/>
                      <a:ext cx="1899285" cy="451485"/>
                    </a:xfrm>
                    <a:prstGeom prst="rect">
                      <a:avLst/>
                    </a:prstGeom>
                    <a:noFill/>
                    <a:ln w="9525">
                      <a:noFill/>
                      <a:miter lim="800000"/>
                      <a:headEnd/>
                      <a:tailEnd/>
                    </a:ln>
                  </pic:spPr>
                </pic:pic>
              </a:graphicData>
            </a:graphic>
          </wp:anchor>
        </w:drawing>
      </w:r>
      <w:r>
        <w:rPr>
          <w:rFonts w:asciiTheme="minorHAnsi" w:hAnsiTheme="minorHAnsi" w:cstheme="minorHAnsi"/>
        </w:rPr>
        <w:t>Začal</w:t>
      </w:r>
      <w:r w:rsidRPr="00E409A4">
        <w:rPr>
          <w:rFonts w:asciiTheme="minorHAnsi" w:hAnsiTheme="minorHAnsi" w:cstheme="minorHAnsi"/>
        </w:rPr>
        <w:t xml:space="preserve"> zveřejněním našeho </w:t>
      </w:r>
      <w:r w:rsidRPr="00E409A4">
        <w:rPr>
          <w:rStyle w:val="Siln"/>
          <w:rFonts w:asciiTheme="minorHAnsi" w:hAnsiTheme="minorHAnsi" w:cstheme="minorHAnsi"/>
        </w:rPr>
        <w:t xml:space="preserve">článku o rozštěpech obličeje ve </w:t>
      </w:r>
      <w:proofErr w:type="gramStart"/>
      <w:r w:rsidRPr="00E409A4">
        <w:rPr>
          <w:rStyle w:val="Siln"/>
          <w:rFonts w:asciiTheme="minorHAnsi" w:hAnsiTheme="minorHAnsi" w:cstheme="minorHAnsi"/>
        </w:rPr>
        <w:t xml:space="preserve">webovém </w:t>
      </w:r>
      <w:r>
        <w:rPr>
          <w:rStyle w:val="Siln"/>
          <w:rFonts w:asciiTheme="minorHAnsi" w:hAnsiTheme="minorHAnsi" w:cstheme="minorHAnsi"/>
        </w:rPr>
        <w:t xml:space="preserve"> </w:t>
      </w:r>
      <w:r w:rsidRPr="00E409A4">
        <w:rPr>
          <w:rStyle w:val="Siln"/>
          <w:rFonts w:asciiTheme="minorHAnsi" w:hAnsiTheme="minorHAnsi" w:cstheme="minorHAnsi"/>
        </w:rPr>
        <w:t>magazínu</w:t>
      </w:r>
      <w:proofErr w:type="gramEnd"/>
      <w:r w:rsidRPr="00E409A4">
        <w:rPr>
          <w:rStyle w:val="Siln"/>
          <w:rFonts w:asciiTheme="minorHAnsi" w:hAnsiTheme="minorHAnsi" w:cstheme="minorHAnsi"/>
        </w:rPr>
        <w:t xml:space="preserve"> Česká ordinace.</w:t>
      </w:r>
      <w:proofErr w:type="spellStart"/>
      <w:r w:rsidRPr="00E409A4">
        <w:rPr>
          <w:rStyle w:val="Siln"/>
          <w:rFonts w:asciiTheme="minorHAnsi" w:hAnsiTheme="minorHAnsi" w:cstheme="minorHAnsi"/>
        </w:rPr>
        <w:t>cz</w:t>
      </w:r>
      <w:proofErr w:type="spellEnd"/>
      <w:r w:rsidRPr="00E409A4">
        <w:rPr>
          <w:rStyle w:val="Siln"/>
          <w:rFonts w:asciiTheme="minorHAnsi" w:hAnsiTheme="minorHAnsi" w:cstheme="minorHAnsi"/>
        </w:rPr>
        <w:t>.</w:t>
      </w:r>
      <w:r w:rsidRPr="00E409A4">
        <w:rPr>
          <w:rFonts w:asciiTheme="minorHAnsi" w:hAnsiTheme="minorHAnsi" w:cstheme="minorHAnsi"/>
        </w:rPr>
        <w:t xml:space="preserve"> Tento článek </w:t>
      </w:r>
      <w:hyperlink r:id="rId14" w:tgtFrame="_blank" w:history="1">
        <w:r w:rsidRPr="00E409A4">
          <w:rPr>
            <w:rStyle w:val="Hypertextovodkaz"/>
            <w:rFonts w:asciiTheme="minorHAnsi" w:hAnsiTheme="minorHAnsi" w:cstheme="minorHAnsi"/>
          </w:rPr>
          <w:t>Rozštěp obličeje</w:t>
        </w:r>
      </w:hyperlink>
      <w:r w:rsidRPr="00E409A4">
        <w:rPr>
          <w:rFonts w:asciiTheme="minorHAnsi" w:hAnsiTheme="minorHAnsi" w:cstheme="minorHAnsi"/>
        </w:rPr>
        <w:t xml:space="preserve"> široké veřejnosti přibližuje informace o vzniku, léčbě i péči o dítě s touto vrozenou vývojovou vadou. Jeho přečtením si o vzniku rozštěpu i komplexní léčbě udělají případně přehled i rodiče, kteří zrovna miminko s touto vrozenou vadou </w:t>
      </w:r>
      <w:proofErr w:type="gramStart"/>
      <w:r w:rsidRPr="00E409A4">
        <w:rPr>
          <w:rFonts w:asciiTheme="minorHAnsi" w:hAnsiTheme="minorHAnsi" w:cstheme="minorHAnsi"/>
        </w:rPr>
        <w:t>očekávají nebo</w:t>
      </w:r>
      <w:proofErr w:type="gramEnd"/>
      <w:r w:rsidRPr="00E409A4">
        <w:rPr>
          <w:rFonts w:asciiTheme="minorHAnsi" w:hAnsiTheme="minorHAnsi" w:cstheme="minorHAnsi"/>
        </w:rPr>
        <w:t xml:space="preserve"> se jim narodilo. A nejen to! Najdou zde odkaz na Šťastný úsměv a sdružení Za novým úsměvem a budou mít možnost přímo na stránce zhlédnout náš filmový dokument </w:t>
      </w:r>
      <w:hyperlink r:id="rId15" w:tgtFrame="_blank" w:history="1">
        <w:r w:rsidRPr="00E409A4">
          <w:rPr>
            <w:rStyle w:val="Hypertextovodkaz"/>
            <w:rFonts w:asciiTheme="minorHAnsi" w:hAnsiTheme="minorHAnsi" w:cstheme="minorHAnsi"/>
          </w:rPr>
          <w:t>Od rozštěpu obličeje ke šťastnému úsměvu</w:t>
        </w:r>
      </w:hyperlink>
      <w:r w:rsidRPr="00E409A4">
        <w:rPr>
          <w:rFonts w:asciiTheme="minorHAnsi" w:hAnsiTheme="minorHAnsi" w:cstheme="minorHAnsi"/>
        </w:rPr>
        <w:t>.</w:t>
      </w:r>
    </w:p>
    <w:p w:rsidR="00E409A4" w:rsidRPr="00E409A4" w:rsidRDefault="00E409A4" w:rsidP="00E409A4">
      <w:pPr>
        <w:pStyle w:val="Normlnweb"/>
        <w:jc w:val="both"/>
        <w:rPr>
          <w:rFonts w:asciiTheme="minorHAnsi" w:hAnsiTheme="minorHAnsi" w:cstheme="minorHAnsi"/>
        </w:rPr>
      </w:pPr>
      <w:r w:rsidRPr="00E409A4">
        <w:rPr>
          <w:rFonts w:asciiTheme="minorHAnsi" w:hAnsiTheme="minorHAnsi" w:cstheme="minorHAnsi"/>
        </w:rPr>
        <w:t xml:space="preserve">V lednu jsme lékařům rozštěpového centra v Brně, díky podpoře tiskárny Marty plus, mohli předat </w:t>
      </w:r>
      <w:r w:rsidRPr="00E409A4">
        <w:rPr>
          <w:rStyle w:val="Siln"/>
          <w:rFonts w:asciiTheme="minorHAnsi" w:hAnsiTheme="minorHAnsi" w:cstheme="minorHAnsi"/>
        </w:rPr>
        <w:t>plakáty s kalendářem na rok 2014</w:t>
      </w:r>
      <w:r w:rsidRPr="00E409A4">
        <w:rPr>
          <w:rFonts w:asciiTheme="minorHAnsi" w:hAnsiTheme="minorHAnsi" w:cstheme="minorHAnsi"/>
        </w:rPr>
        <w:t xml:space="preserve">. Vytvořila je pro nás Ing. </w:t>
      </w:r>
      <w:proofErr w:type="spellStart"/>
      <w:r w:rsidRPr="00E409A4">
        <w:rPr>
          <w:rFonts w:asciiTheme="minorHAnsi" w:hAnsiTheme="minorHAnsi" w:cstheme="minorHAnsi"/>
        </w:rPr>
        <w:t>Slavkovová</w:t>
      </w:r>
      <w:proofErr w:type="spellEnd"/>
      <w:r w:rsidRPr="00E409A4">
        <w:rPr>
          <w:rFonts w:asciiTheme="minorHAnsi" w:hAnsiTheme="minorHAnsi" w:cstheme="minorHAnsi"/>
        </w:rPr>
        <w:t>. Plakáty jste díky ochotě lékařů mohli najít na všech pracovištích rozštěpového centra v Brně a v Dětské nemocnici FN Brno. Prostřednictvím plakátů se mohli další rodiče i pacienti o existenci a činnosti Šťastného úsměvu dozvědět a vyhledat nás na internetu.</w:t>
      </w:r>
    </w:p>
    <w:p w:rsidR="00E409A4" w:rsidRPr="00E409A4" w:rsidRDefault="00E409A4" w:rsidP="00E409A4">
      <w:pPr>
        <w:pStyle w:val="Normlnweb"/>
        <w:jc w:val="both"/>
        <w:rPr>
          <w:rFonts w:asciiTheme="minorHAnsi" w:hAnsiTheme="minorHAnsi" w:cstheme="minorHAnsi"/>
        </w:rPr>
      </w:pPr>
      <w:r w:rsidRPr="00E409A4">
        <w:rPr>
          <w:rFonts w:asciiTheme="minorHAnsi" w:hAnsiTheme="minorHAnsi" w:cstheme="minorHAnsi"/>
        </w:rPr>
        <w:t xml:space="preserve">Pro děti jsme nechali </w:t>
      </w:r>
      <w:r w:rsidRPr="00E409A4">
        <w:rPr>
          <w:rStyle w:val="Siln"/>
          <w:rFonts w:asciiTheme="minorHAnsi" w:hAnsiTheme="minorHAnsi" w:cstheme="minorHAnsi"/>
        </w:rPr>
        <w:t xml:space="preserve">namluvit pohádku Příběh lva </w:t>
      </w:r>
      <w:proofErr w:type="spellStart"/>
      <w:r w:rsidRPr="00E409A4">
        <w:rPr>
          <w:rStyle w:val="Siln"/>
          <w:rFonts w:asciiTheme="minorHAnsi" w:hAnsiTheme="minorHAnsi" w:cstheme="minorHAnsi"/>
        </w:rPr>
        <w:t>Lippyho</w:t>
      </w:r>
      <w:proofErr w:type="spellEnd"/>
      <w:r w:rsidRPr="00E409A4">
        <w:rPr>
          <w:rFonts w:asciiTheme="minorHAnsi" w:hAnsiTheme="minorHAnsi" w:cstheme="minorHAnsi"/>
        </w:rPr>
        <w:t xml:space="preserve">, kterou si můžete přehrát </w:t>
      </w:r>
      <w:hyperlink r:id="rId16" w:tgtFrame="_blank" w:history="1">
        <w:r w:rsidRPr="00E409A4">
          <w:rPr>
            <w:rStyle w:val="Hypertextovodkaz"/>
            <w:rFonts w:asciiTheme="minorHAnsi" w:hAnsiTheme="minorHAnsi" w:cstheme="minorHAnsi"/>
          </w:rPr>
          <w:t>ZDE</w:t>
        </w:r>
      </w:hyperlink>
      <w:r w:rsidRPr="00E409A4">
        <w:rPr>
          <w:rFonts w:asciiTheme="minorHAnsi" w:hAnsiTheme="minorHAnsi" w:cstheme="minorHAnsi"/>
        </w:rPr>
        <w:t>.</w:t>
      </w:r>
    </w:p>
    <w:p w:rsidR="00E409A4" w:rsidRPr="00E409A4" w:rsidRDefault="00E409A4" w:rsidP="00E409A4">
      <w:pPr>
        <w:pStyle w:val="Normlnweb"/>
        <w:jc w:val="both"/>
        <w:rPr>
          <w:rFonts w:asciiTheme="minorHAnsi" w:hAnsiTheme="minorHAnsi" w:cstheme="minorHAnsi"/>
        </w:rPr>
      </w:pPr>
      <w:r w:rsidRPr="00E409A4">
        <w:rPr>
          <w:rFonts w:asciiTheme="minorHAnsi" w:hAnsiTheme="minorHAnsi" w:cstheme="minorHAnsi"/>
        </w:rPr>
        <w:t xml:space="preserve">Webový magazín </w:t>
      </w:r>
      <w:r w:rsidRPr="00E409A4">
        <w:rPr>
          <w:rStyle w:val="Siln"/>
          <w:rFonts w:asciiTheme="minorHAnsi" w:hAnsiTheme="minorHAnsi" w:cstheme="minorHAnsi"/>
        </w:rPr>
        <w:t xml:space="preserve">Vaše děti zveřejnil článek s názvem </w:t>
      </w:r>
      <w:hyperlink r:id="rId17" w:tgtFrame="_blank" w:history="1">
        <w:r w:rsidRPr="00E409A4">
          <w:rPr>
            <w:rStyle w:val="Hypertextovodkaz"/>
            <w:rFonts w:asciiTheme="minorHAnsi" w:hAnsiTheme="minorHAnsi" w:cstheme="minorHAnsi"/>
            <w:b/>
            <w:bCs/>
          </w:rPr>
          <w:t>Diagnóza – rozštěpová vada obličeje</w:t>
        </w:r>
      </w:hyperlink>
      <w:r w:rsidRPr="00E409A4">
        <w:rPr>
          <w:rStyle w:val="Siln"/>
          <w:rFonts w:asciiTheme="minorHAnsi" w:hAnsiTheme="minorHAnsi" w:cstheme="minorHAnsi"/>
        </w:rPr>
        <w:t>,</w:t>
      </w:r>
      <w:r w:rsidRPr="00E409A4">
        <w:rPr>
          <w:rFonts w:asciiTheme="minorHAnsi" w:hAnsiTheme="minorHAnsi" w:cstheme="minorHAnsi"/>
        </w:rPr>
        <w:t xml:space="preserve"> jehož součástí je i filmový dokument Od rozštěpu obličeje ke šťastnému úsměvu.</w:t>
      </w:r>
    </w:p>
    <w:p w:rsidR="00E409A4" w:rsidRPr="00E409A4" w:rsidRDefault="009F6A52" w:rsidP="009F6A52">
      <w:pPr>
        <w:pStyle w:val="Normlnweb"/>
        <w:jc w:val="both"/>
        <w:rPr>
          <w:rFonts w:asciiTheme="minorHAnsi" w:hAnsiTheme="minorHAnsi" w:cstheme="minorHAnsi"/>
        </w:rPr>
      </w:pPr>
      <w:r>
        <w:rPr>
          <w:rFonts w:asciiTheme="minorHAnsi" w:hAnsiTheme="minorHAnsi" w:cstheme="minorHAnsi"/>
          <w:noProof/>
        </w:rPr>
        <w:drawing>
          <wp:anchor distT="0" distB="0" distL="114300" distR="114300" simplePos="0" relativeHeight="251661312" behindDoc="0" locked="0" layoutInCell="1" allowOverlap="1">
            <wp:simplePos x="0" y="0"/>
            <wp:positionH relativeFrom="margin">
              <wp:posOffset>-250190</wp:posOffset>
            </wp:positionH>
            <wp:positionV relativeFrom="margin">
              <wp:posOffset>7066915</wp:posOffset>
            </wp:positionV>
            <wp:extent cx="1689100" cy="1303020"/>
            <wp:effectExtent l="19050" t="0" r="6350" b="0"/>
            <wp:wrapSquare wrapText="bothSides"/>
            <wp:docPr id="30" name="obrázek 5" descr="MODRÝ KONÍK">
              <a:hlinkClick xmlns:a="http://schemas.openxmlformats.org/drawingml/2006/main" r:id="rId18" tooltip="&quot;Jaký byl rok 2014 pro Šťastný úsměv?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DRÝ KONÍK">
                      <a:hlinkClick r:id="rId18" tooltip="&quot;Jaký byl rok 2014 pro Šťastný úsměv? &quot;"/>
                    </pic:cNvPr>
                    <pic:cNvPicPr>
                      <a:picLocks noChangeAspect="1" noChangeArrowheads="1"/>
                    </pic:cNvPicPr>
                  </pic:nvPicPr>
                  <pic:blipFill>
                    <a:blip r:embed="rId19" cstate="print"/>
                    <a:srcRect/>
                    <a:stretch>
                      <a:fillRect/>
                    </a:stretch>
                  </pic:blipFill>
                  <pic:spPr bwMode="auto">
                    <a:xfrm>
                      <a:off x="0" y="0"/>
                      <a:ext cx="1689100" cy="1303020"/>
                    </a:xfrm>
                    <a:prstGeom prst="rect">
                      <a:avLst/>
                    </a:prstGeom>
                    <a:noFill/>
                    <a:ln w="9525">
                      <a:noFill/>
                      <a:miter lim="800000"/>
                      <a:headEnd/>
                      <a:tailEnd/>
                    </a:ln>
                  </pic:spPr>
                </pic:pic>
              </a:graphicData>
            </a:graphic>
          </wp:anchor>
        </w:drawing>
      </w:r>
      <w:r>
        <w:rPr>
          <w:rFonts w:asciiTheme="minorHAnsi" w:hAnsiTheme="minorHAnsi" w:cstheme="minorHAnsi"/>
          <w:noProof/>
        </w:rPr>
        <w:drawing>
          <wp:anchor distT="0" distB="0" distL="114300" distR="114300" simplePos="0" relativeHeight="251660288" behindDoc="0" locked="0" layoutInCell="1" allowOverlap="1">
            <wp:simplePos x="0" y="0"/>
            <wp:positionH relativeFrom="margin">
              <wp:posOffset>-250190</wp:posOffset>
            </wp:positionH>
            <wp:positionV relativeFrom="margin">
              <wp:posOffset>5448300</wp:posOffset>
            </wp:positionV>
            <wp:extent cx="4037330" cy="558800"/>
            <wp:effectExtent l="19050" t="0" r="1270" b="0"/>
            <wp:wrapSquare wrapText="bothSides"/>
            <wp:docPr id="31" name="obrázek 4" descr="logopedie hrou">
              <a:hlinkClick xmlns:a="http://schemas.openxmlformats.org/drawingml/2006/main" r:id="rId20" tooltip="&quot;Jaký byl rok 2014 pro Šťastný úsměv?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pedie hrou">
                      <a:hlinkClick r:id="rId20" tooltip="&quot;Jaký byl rok 2014 pro Šťastný úsměv? &quot;"/>
                    </pic:cNvPr>
                    <pic:cNvPicPr>
                      <a:picLocks noChangeAspect="1" noChangeArrowheads="1"/>
                    </pic:cNvPicPr>
                  </pic:nvPicPr>
                  <pic:blipFill>
                    <a:blip r:embed="rId21"/>
                    <a:srcRect/>
                    <a:stretch>
                      <a:fillRect/>
                    </a:stretch>
                  </pic:blipFill>
                  <pic:spPr bwMode="auto">
                    <a:xfrm>
                      <a:off x="0" y="0"/>
                      <a:ext cx="4037330" cy="558800"/>
                    </a:xfrm>
                    <a:prstGeom prst="rect">
                      <a:avLst/>
                    </a:prstGeom>
                    <a:noFill/>
                    <a:ln w="9525">
                      <a:noFill/>
                      <a:miter lim="800000"/>
                      <a:headEnd/>
                      <a:tailEnd/>
                    </a:ln>
                  </pic:spPr>
                </pic:pic>
              </a:graphicData>
            </a:graphic>
          </wp:anchor>
        </w:drawing>
      </w:r>
      <w:r w:rsidR="00E409A4" w:rsidRPr="00E409A4">
        <w:rPr>
          <w:rFonts w:asciiTheme="minorHAnsi" w:hAnsiTheme="minorHAnsi" w:cstheme="minorHAnsi"/>
        </w:rPr>
        <w:t xml:space="preserve">Díky iniciativě Mgr. Anežky Rouš Dvořákové jsme zahájili </w:t>
      </w:r>
      <w:r w:rsidR="00E409A4" w:rsidRPr="00E409A4">
        <w:rPr>
          <w:rStyle w:val="Siln"/>
          <w:rFonts w:asciiTheme="minorHAnsi" w:hAnsiTheme="minorHAnsi" w:cstheme="minorHAnsi"/>
        </w:rPr>
        <w:t xml:space="preserve">spolupráci s LOGOPEDIE </w:t>
      </w:r>
      <w:proofErr w:type="gramStart"/>
      <w:r w:rsidR="00E409A4" w:rsidRPr="00E409A4">
        <w:rPr>
          <w:rStyle w:val="Siln"/>
          <w:rFonts w:asciiTheme="minorHAnsi" w:hAnsiTheme="minorHAnsi" w:cstheme="minorHAnsi"/>
        </w:rPr>
        <w:t>HROU.CZ</w:t>
      </w:r>
      <w:proofErr w:type="gramEnd"/>
      <w:r w:rsidR="00E409A4" w:rsidRPr="00E409A4">
        <w:rPr>
          <w:rStyle w:val="Siln"/>
          <w:rFonts w:asciiTheme="minorHAnsi" w:hAnsiTheme="minorHAnsi" w:cstheme="minorHAnsi"/>
        </w:rPr>
        <w:t>.</w:t>
      </w:r>
      <w:r w:rsidR="00E409A4" w:rsidRPr="00E409A4">
        <w:rPr>
          <w:rFonts w:asciiTheme="minorHAnsi" w:hAnsiTheme="minorHAnsi" w:cstheme="minorHAnsi"/>
        </w:rPr>
        <w:t xml:space="preserve"> a díky podpoře paní </w:t>
      </w:r>
      <w:proofErr w:type="spellStart"/>
      <w:r w:rsidR="00E409A4" w:rsidRPr="00E409A4">
        <w:rPr>
          <w:rFonts w:asciiTheme="minorHAnsi" w:hAnsiTheme="minorHAnsi" w:cstheme="minorHAnsi"/>
        </w:rPr>
        <w:t>Šufajzlové</w:t>
      </w:r>
      <w:proofErr w:type="spellEnd"/>
      <w:r w:rsidR="00E409A4" w:rsidRPr="00E409A4">
        <w:rPr>
          <w:rFonts w:asciiTheme="minorHAnsi" w:hAnsiTheme="minorHAnsi" w:cstheme="minorHAnsi"/>
        </w:rPr>
        <w:t xml:space="preserve"> můžeme rodičům dětí s rozštěpem obličeje nabízet </w:t>
      </w:r>
      <w:hyperlink r:id="rId22" w:tgtFrame="_blank" w:history="1">
        <w:r w:rsidR="00E409A4" w:rsidRPr="00E409A4">
          <w:rPr>
            <w:rStyle w:val="Hypertextovodkaz"/>
            <w:rFonts w:asciiTheme="minorHAnsi" w:hAnsiTheme="minorHAnsi" w:cstheme="minorHAnsi"/>
          </w:rPr>
          <w:t xml:space="preserve">logopedickou hru Rozhýbej svůj jazýček </w:t>
        </w:r>
      </w:hyperlink>
      <w:r w:rsidR="00E409A4" w:rsidRPr="00E409A4">
        <w:rPr>
          <w:rFonts w:asciiTheme="minorHAnsi" w:hAnsiTheme="minorHAnsi" w:cstheme="minorHAnsi"/>
        </w:rPr>
        <w:t>za zvýhodněnou cenu 550,- Kč. Rozhýbej svůj jazýček aneb logopedie hrou je společenská desková hra určena nejen pro děti, které mají nesprávnou výslovnost nebo méně mluví, ale hlavně pro ty, kteří chtějí těmto vadám předejít.</w:t>
      </w:r>
    </w:p>
    <w:p w:rsidR="00E409A4" w:rsidRPr="00E409A4" w:rsidRDefault="00E409A4" w:rsidP="009F6A52">
      <w:pPr>
        <w:pStyle w:val="Normlnweb"/>
        <w:jc w:val="both"/>
        <w:rPr>
          <w:rFonts w:asciiTheme="minorHAnsi" w:hAnsiTheme="minorHAnsi" w:cstheme="minorHAnsi"/>
        </w:rPr>
      </w:pPr>
      <w:r w:rsidRPr="00E409A4">
        <w:rPr>
          <w:rStyle w:val="Siln"/>
          <w:rFonts w:asciiTheme="minorHAnsi" w:hAnsiTheme="minorHAnsi" w:cstheme="minorHAnsi"/>
        </w:rPr>
        <w:t>Na stránkách Modrého koníka jsme založili uzavřenou skupinu věnovanou rozštěpům obličeje</w:t>
      </w:r>
      <w:r w:rsidRPr="00E409A4">
        <w:rPr>
          <w:rFonts w:asciiTheme="minorHAnsi" w:hAnsiTheme="minorHAnsi" w:cstheme="minorHAnsi"/>
        </w:rPr>
        <w:t xml:space="preserve">, kterou moderují naše členky Zuzana Veverková a Lucie </w:t>
      </w:r>
      <w:proofErr w:type="spellStart"/>
      <w:r w:rsidRPr="00E409A4">
        <w:rPr>
          <w:rFonts w:asciiTheme="minorHAnsi" w:hAnsiTheme="minorHAnsi" w:cstheme="minorHAnsi"/>
        </w:rPr>
        <w:t>Hornofová</w:t>
      </w:r>
      <w:proofErr w:type="spellEnd"/>
      <w:r w:rsidRPr="00E409A4">
        <w:rPr>
          <w:rFonts w:asciiTheme="minorHAnsi" w:hAnsiTheme="minorHAnsi" w:cstheme="minorHAnsi"/>
        </w:rPr>
        <w:t xml:space="preserve">. Jejich úkolem je odpovídat na dotazy, poskytovat informace o naší činnosti, informovat o zajímavých článcích na našem webu nebo aktivitách na </w:t>
      </w:r>
      <w:proofErr w:type="spellStart"/>
      <w:r w:rsidRPr="00E409A4">
        <w:rPr>
          <w:rFonts w:asciiTheme="minorHAnsi" w:hAnsiTheme="minorHAnsi" w:cstheme="minorHAnsi"/>
        </w:rPr>
        <w:t>Facebooku</w:t>
      </w:r>
      <w:proofErr w:type="spellEnd"/>
      <w:r w:rsidRPr="00E409A4">
        <w:rPr>
          <w:rFonts w:asciiTheme="minorHAnsi" w:hAnsiTheme="minorHAnsi" w:cstheme="minorHAnsi"/>
        </w:rPr>
        <w:t xml:space="preserve">. Ve svém </w:t>
      </w:r>
      <w:proofErr w:type="spellStart"/>
      <w:r w:rsidRPr="00E409A4">
        <w:rPr>
          <w:rFonts w:asciiTheme="minorHAnsi" w:hAnsiTheme="minorHAnsi" w:cstheme="minorHAnsi"/>
        </w:rPr>
        <w:t>fotoblogu</w:t>
      </w:r>
      <w:proofErr w:type="spellEnd"/>
      <w:r w:rsidRPr="00E409A4">
        <w:rPr>
          <w:rFonts w:asciiTheme="minorHAnsi" w:hAnsiTheme="minorHAnsi" w:cstheme="minorHAnsi"/>
        </w:rPr>
        <w:t xml:space="preserve"> </w:t>
      </w:r>
      <w:hyperlink r:id="rId23" w:tgtFrame="_blank" w:history="1">
        <w:r w:rsidRPr="00E409A4">
          <w:rPr>
            <w:rStyle w:val="Hypertextovodkaz"/>
            <w:rFonts w:asciiTheme="minorHAnsi" w:hAnsiTheme="minorHAnsi" w:cstheme="minorHAnsi"/>
          </w:rPr>
          <w:t>publikují i obsáhlejší články s fotografiemi</w:t>
        </w:r>
      </w:hyperlink>
      <w:r w:rsidRPr="00E409A4">
        <w:rPr>
          <w:rFonts w:asciiTheme="minorHAnsi" w:hAnsiTheme="minorHAnsi" w:cstheme="minorHAnsi"/>
        </w:rPr>
        <w:t xml:space="preserve">. Loni jich vyšlo díky Lucii </w:t>
      </w:r>
      <w:proofErr w:type="spellStart"/>
      <w:r w:rsidRPr="00E409A4">
        <w:rPr>
          <w:rFonts w:asciiTheme="minorHAnsi" w:hAnsiTheme="minorHAnsi" w:cstheme="minorHAnsi"/>
        </w:rPr>
        <w:t>Hornofové</w:t>
      </w:r>
      <w:proofErr w:type="spellEnd"/>
      <w:r w:rsidRPr="00E409A4">
        <w:rPr>
          <w:rFonts w:asciiTheme="minorHAnsi" w:hAnsiTheme="minorHAnsi" w:cstheme="minorHAnsi"/>
        </w:rPr>
        <w:t xml:space="preserve"> šest a dva z nich Modrý koník vybral pro ostatní uživatele.</w:t>
      </w:r>
    </w:p>
    <w:p w:rsidR="00E409A4" w:rsidRDefault="009F6A52" w:rsidP="009F6A52">
      <w:pPr>
        <w:pStyle w:val="Normlnweb"/>
        <w:jc w:val="both"/>
        <w:rPr>
          <w:rFonts w:asciiTheme="minorHAnsi" w:hAnsiTheme="minorHAnsi" w:cstheme="minorHAnsi"/>
        </w:rPr>
      </w:pPr>
      <w:r>
        <w:rPr>
          <w:rFonts w:asciiTheme="minorHAnsi" w:hAnsiTheme="minorHAnsi" w:cstheme="minorHAnsi"/>
          <w:noProof/>
        </w:rPr>
        <w:lastRenderedPageBreak/>
        <w:drawing>
          <wp:anchor distT="0" distB="0" distL="114300" distR="114300" simplePos="0" relativeHeight="251662336" behindDoc="0" locked="0" layoutInCell="1" allowOverlap="1">
            <wp:simplePos x="0" y="0"/>
            <wp:positionH relativeFrom="margin">
              <wp:posOffset>4163695</wp:posOffset>
            </wp:positionH>
            <wp:positionV relativeFrom="margin">
              <wp:posOffset>193040</wp:posOffset>
            </wp:positionV>
            <wp:extent cx="1757045" cy="1344930"/>
            <wp:effectExtent l="19050" t="0" r="0" b="0"/>
            <wp:wrapSquare wrapText="bothSides"/>
            <wp:docPr id="29" name="obrázek 6" descr="P1160327">
              <a:hlinkClick xmlns:a="http://schemas.openxmlformats.org/drawingml/2006/main" r:id="rId24" tooltip="&quot;Jaký byl rok 2014 pro Šťastný úsměv?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160327">
                      <a:hlinkClick r:id="rId24" tooltip="&quot;Jaký byl rok 2014 pro Šťastný úsměv? &quot;"/>
                    </pic:cNvPr>
                    <pic:cNvPicPr>
                      <a:picLocks noChangeAspect="1" noChangeArrowheads="1"/>
                    </pic:cNvPicPr>
                  </pic:nvPicPr>
                  <pic:blipFill>
                    <a:blip r:embed="rId25" cstate="print"/>
                    <a:srcRect/>
                    <a:stretch>
                      <a:fillRect/>
                    </a:stretch>
                  </pic:blipFill>
                  <pic:spPr bwMode="auto">
                    <a:xfrm>
                      <a:off x="0" y="0"/>
                      <a:ext cx="1757045" cy="1344930"/>
                    </a:xfrm>
                    <a:prstGeom prst="rect">
                      <a:avLst/>
                    </a:prstGeom>
                    <a:noFill/>
                    <a:ln w="9525">
                      <a:noFill/>
                      <a:miter lim="800000"/>
                      <a:headEnd/>
                      <a:tailEnd/>
                    </a:ln>
                  </pic:spPr>
                </pic:pic>
              </a:graphicData>
            </a:graphic>
          </wp:anchor>
        </w:drawing>
      </w:r>
      <w:r w:rsidR="00E409A4" w:rsidRPr="00E409A4">
        <w:rPr>
          <w:rFonts w:asciiTheme="minorHAnsi" w:hAnsiTheme="minorHAnsi" w:cstheme="minorHAnsi"/>
        </w:rPr>
        <w:t xml:space="preserve">Členky Občanského sdružení Šťastný úsměv – Stanislava Skoupá a Zuzana Veverková, maminky dvou chlapců, kteří se narodili s těžšími formami rozštěpové vady obličeje, připravily </w:t>
      </w:r>
      <w:r w:rsidR="00E409A4" w:rsidRPr="00E409A4">
        <w:rPr>
          <w:rStyle w:val="Siln"/>
          <w:rFonts w:asciiTheme="minorHAnsi" w:hAnsiTheme="minorHAnsi" w:cstheme="minorHAnsi"/>
        </w:rPr>
        <w:t>besedu</w:t>
      </w:r>
      <w:r w:rsidR="00E409A4" w:rsidRPr="00E409A4">
        <w:rPr>
          <w:rFonts w:asciiTheme="minorHAnsi" w:hAnsiTheme="minorHAnsi" w:cstheme="minorHAnsi"/>
        </w:rPr>
        <w:t xml:space="preserve"> pro zájemce o téma rozštěpů – základní informace o vadě a její léčbě, péči o dítě, podělení se o vlastní zkušenosti… Beseda se konala ve Vyškově v knihovně Karla Dvořáčka.</w:t>
      </w:r>
    </w:p>
    <w:p w:rsidR="009F6A52" w:rsidRPr="00E409A4" w:rsidRDefault="009F6A52" w:rsidP="009F6A52">
      <w:pPr>
        <w:pStyle w:val="Normlnweb"/>
        <w:jc w:val="both"/>
        <w:rPr>
          <w:rFonts w:asciiTheme="minorHAnsi" w:hAnsiTheme="minorHAnsi" w:cstheme="minorHAnsi"/>
        </w:rPr>
      </w:pPr>
    </w:p>
    <w:p w:rsidR="00E409A4" w:rsidRPr="00E409A4" w:rsidRDefault="009F6A52" w:rsidP="009F6A52">
      <w:pPr>
        <w:pStyle w:val="Normlnweb"/>
        <w:jc w:val="both"/>
        <w:rPr>
          <w:rFonts w:asciiTheme="minorHAnsi" w:hAnsiTheme="minorHAnsi" w:cstheme="minorHAnsi"/>
        </w:rPr>
      </w:pPr>
      <w:r>
        <w:rPr>
          <w:rFonts w:asciiTheme="minorHAnsi" w:hAnsiTheme="minorHAnsi" w:cstheme="minorHAnsi"/>
          <w:b/>
          <w:bCs/>
          <w:noProof/>
        </w:rPr>
        <w:drawing>
          <wp:anchor distT="0" distB="0" distL="114300" distR="114300" simplePos="0" relativeHeight="251663360" behindDoc="0" locked="0" layoutInCell="1" allowOverlap="1">
            <wp:simplePos x="0" y="0"/>
            <wp:positionH relativeFrom="margin">
              <wp:posOffset>-191770</wp:posOffset>
            </wp:positionH>
            <wp:positionV relativeFrom="margin">
              <wp:posOffset>1748790</wp:posOffset>
            </wp:positionV>
            <wp:extent cx="1916430" cy="1292225"/>
            <wp:effectExtent l="19050" t="0" r="7620" b="0"/>
            <wp:wrapSquare wrapText="bothSides"/>
            <wp:docPr id="28" name="obrázek 7" descr="Ing. Hana Havlínová Malyková">
              <a:hlinkClick xmlns:a="http://schemas.openxmlformats.org/drawingml/2006/main" r:id="rId26" tooltip="&quot;Jaký byl rok 2014 pro Šťastný úsměv?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g. Hana Havlínová Malyková">
                      <a:hlinkClick r:id="rId26" tooltip="&quot;Jaký byl rok 2014 pro Šťastný úsměv? &quot;"/>
                    </pic:cNvPr>
                    <pic:cNvPicPr>
                      <a:picLocks noChangeAspect="1" noChangeArrowheads="1"/>
                    </pic:cNvPicPr>
                  </pic:nvPicPr>
                  <pic:blipFill>
                    <a:blip r:embed="rId27" cstate="print"/>
                    <a:srcRect/>
                    <a:stretch>
                      <a:fillRect/>
                    </a:stretch>
                  </pic:blipFill>
                  <pic:spPr bwMode="auto">
                    <a:xfrm>
                      <a:off x="0" y="0"/>
                      <a:ext cx="1916430" cy="1292225"/>
                    </a:xfrm>
                    <a:prstGeom prst="rect">
                      <a:avLst/>
                    </a:prstGeom>
                    <a:noFill/>
                    <a:ln w="9525">
                      <a:noFill/>
                      <a:miter lim="800000"/>
                      <a:headEnd/>
                      <a:tailEnd/>
                    </a:ln>
                  </pic:spPr>
                </pic:pic>
              </a:graphicData>
            </a:graphic>
          </wp:anchor>
        </w:drawing>
      </w:r>
      <w:r w:rsidR="00E409A4" w:rsidRPr="00E409A4">
        <w:rPr>
          <w:rStyle w:val="Siln"/>
          <w:rFonts w:asciiTheme="minorHAnsi" w:hAnsiTheme="minorHAnsi" w:cstheme="minorHAnsi"/>
        </w:rPr>
        <w:t xml:space="preserve">V odborném časopise pro ošetřovatelství a ostatní zdravotnické profese Florence vyšel rozhovor s Ing. </w:t>
      </w:r>
      <w:proofErr w:type="spellStart"/>
      <w:r w:rsidR="00E409A4" w:rsidRPr="00E409A4">
        <w:rPr>
          <w:rStyle w:val="Siln"/>
          <w:rFonts w:asciiTheme="minorHAnsi" w:hAnsiTheme="minorHAnsi" w:cstheme="minorHAnsi"/>
        </w:rPr>
        <w:t>Hlavínovou</w:t>
      </w:r>
      <w:proofErr w:type="spellEnd"/>
      <w:r w:rsidR="00E409A4" w:rsidRPr="00E409A4">
        <w:rPr>
          <w:rStyle w:val="Siln"/>
          <w:rFonts w:asciiTheme="minorHAnsi" w:hAnsiTheme="minorHAnsi" w:cstheme="minorHAnsi"/>
        </w:rPr>
        <w:t xml:space="preserve"> </w:t>
      </w:r>
      <w:proofErr w:type="spellStart"/>
      <w:r w:rsidR="00E409A4" w:rsidRPr="00E409A4">
        <w:rPr>
          <w:rStyle w:val="Siln"/>
          <w:rFonts w:asciiTheme="minorHAnsi" w:hAnsiTheme="minorHAnsi" w:cstheme="minorHAnsi"/>
        </w:rPr>
        <w:t>Malykovou</w:t>
      </w:r>
      <w:proofErr w:type="spellEnd"/>
      <w:r w:rsidR="00E409A4" w:rsidRPr="00E409A4">
        <w:rPr>
          <w:rFonts w:asciiTheme="minorHAnsi" w:hAnsiTheme="minorHAnsi" w:cstheme="minorHAnsi"/>
        </w:rPr>
        <w:t xml:space="preserve"> s názvem </w:t>
      </w:r>
      <w:hyperlink r:id="rId28" w:tgtFrame="_blank" w:history="1">
        <w:r w:rsidR="00E409A4" w:rsidRPr="00E409A4">
          <w:rPr>
            <w:rStyle w:val="Hypertextovodkaz"/>
            <w:rFonts w:asciiTheme="minorHAnsi" w:hAnsiTheme="minorHAnsi" w:cstheme="minorHAnsi"/>
          </w:rPr>
          <w:t>Život s rozštěpem se změnil. Medicína pokročila a pacienti mají přístup k potřebným informacím.</w:t>
        </w:r>
      </w:hyperlink>
      <w:r w:rsidR="00E409A4" w:rsidRPr="00E409A4">
        <w:rPr>
          <w:rFonts w:asciiTheme="minorHAnsi" w:hAnsiTheme="minorHAnsi" w:cstheme="minorHAnsi"/>
        </w:rPr>
        <w:t xml:space="preserve"> S šéfredaktorkou tohoto média jednala Lucie </w:t>
      </w:r>
      <w:proofErr w:type="spellStart"/>
      <w:r w:rsidR="00E409A4" w:rsidRPr="00E409A4">
        <w:rPr>
          <w:rFonts w:asciiTheme="minorHAnsi" w:hAnsiTheme="minorHAnsi" w:cstheme="minorHAnsi"/>
        </w:rPr>
        <w:t>Hornofová</w:t>
      </w:r>
      <w:proofErr w:type="spellEnd"/>
      <w:r w:rsidR="00E409A4" w:rsidRPr="00E409A4">
        <w:rPr>
          <w:rFonts w:asciiTheme="minorHAnsi" w:hAnsiTheme="minorHAnsi" w:cstheme="minorHAnsi"/>
        </w:rPr>
        <w:t xml:space="preserve"> a Ing. Hana </w:t>
      </w:r>
      <w:proofErr w:type="spellStart"/>
      <w:r w:rsidR="00E409A4" w:rsidRPr="00E409A4">
        <w:rPr>
          <w:rFonts w:asciiTheme="minorHAnsi" w:hAnsiTheme="minorHAnsi" w:cstheme="minorHAnsi"/>
        </w:rPr>
        <w:t>Hlavínová</w:t>
      </w:r>
      <w:proofErr w:type="spellEnd"/>
      <w:r w:rsidR="00E409A4" w:rsidRPr="00E409A4">
        <w:rPr>
          <w:rFonts w:asciiTheme="minorHAnsi" w:hAnsiTheme="minorHAnsi" w:cstheme="minorHAnsi"/>
        </w:rPr>
        <w:t xml:space="preserve"> </w:t>
      </w:r>
      <w:proofErr w:type="spellStart"/>
      <w:r w:rsidR="00E409A4" w:rsidRPr="00E409A4">
        <w:rPr>
          <w:rFonts w:asciiTheme="minorHAnsi" w:hAnsiTheme="minorHAnsi" w:cstheme="minorHAnsi"/>
        </w:rPr>
        <w:t>Malyková</w:t>
      </w:r>
      <w:proofErr w:type="spellEnd"/>
      <w:r w:rsidR="00E409A4" w:rsidRPr="00E409A4">
        <w:rPr>
          <w:rFonts w:asciiTheme="minorHAnsi" w:hAnsiTheme="minorHAnsi" w:cstheme="minorHAnsi"/>
        </w:rPr>
        <w:t xml:space="preserve"> o spolupráci, která byla zahájena zveřejněním článku o Šťastném úsměvu. Článek najdete </w:t>
      </w:r>
      <w:hyperlink r:id="rId29" w:tgtFrame="_blank" w:history="1">
        <w:r w:rsidR="00E409A4" w:rsidRPr="00E409A4">
          <w:rPr>
            <w:rStyle w:val="Hypertextovodkaz"/>
            <w:rFonts w:asciiTheme="minorHAnsi" w:hAnsiTheme="minorHAnsi" w:cstheme="minorHAnsi"/>
          </w:rPr>
          <w:t>ZDE</w:t>
        </w:r>
      </w:hyperlink>
      <w:r w:rsidR="00E409A4" w:rsidRPr="00E409A4">
        <w:rPr>
          <w:rFonts w:asciiTheme="minorHAnsi" w:hAnsiTheme="minorHAnsi" w:cstheme="minorHAnsi"/>
        </w:rPr>
        <w:t xml:space="preserve">. Florence své čtenáře </w:t>
      </w:r>
      <w:hyperlink r:id="rId30" w:tgtFrame="_blank" w:history="1">
        <w:r w:rsidR="00E409A4" w:rsidRPr="00E409A4">
          <w:rPr>
            <w:rStyle w:val="Hypertextovodkaz"/>
            <w:rFonts w:asciiTheme="minorHAnsi" w:hAnsiTheme="minorHAnsi" w:cstheme="minorHAnsi"/>
          </w:rPr>
          <w:t>informovala o vydání naší knihy Pro tvůj šťastný úsměv,</w:t>
        </w:r>
      </w:hyperlink>
      <w:r w:rsidR="00E409A4" w:rsidRPr="00E409A4">
        <w:rPr>
          <w:rFonts w:asciiTheme="minorHAnsi" w:hAnsiTheme="minorHAnsi" w:cstheme="minorHAnsi"/>
        </w:rPr>
        <w:t xml:space="preserve"> o kterou si po té zájemci z řad zdravotníků psali.</w:t>
      </w:r>
      <w:r w:rsidRPr="009F6A52">
        <w:rPr>
          <w:rFonts w:asciiTheme="minorHAnsi" w:hAnsiTheme="minorHAnsi" w:cstheme="minorHAnsi"/>
          <w:noProof/>
          <w:color w:val="0000FF"/>
        </w:rPr>
        <w:t xml:space="preserve"> </w:t>
      </w:r>
    </w:p>
    <w:p w:rsidR="00E409A4" w:rsidRPr="00E409A4" w:rsidRDefault="009F6A52" w:rsidP="00E409A4">
      <w:pPr>
        <w:pStyle w:val="Normlnweb"/>
        <w:jc w:val="both"/>
        <w:rPr>
          <w:rFonts w:asciiTheme="minorHAnsi" w:hAnsiTheme="minorHAnsi" w:cstheme="minorHAnsi"/>
        </w:rPr>
      </w:pPr>
      <w:r>
        <w:rPr>
          <w:rFonts w:asciiTheme="minorHAnsi" w:hAnsiTheme="minorHAnsi" w:cstheme="minorHAnsi"/>
          <w:noProof/>
        </w:rPr>
        <w:drawing>
          <wp:anchor distT="0" distB="0" distL="114300" distR="114300" simplePos="0" relativeHeight="251664384" behindDoc="0" locked="0" layoutInCell="1" allowOverlap="1">
            <wp:simplePos x="0" y="0"/>
            <wp:positionH relativeFrom="margin">
              <wp:posOffset>1437640</wp:posOffset>
            </wp:positionH>
            <wp:positionV relativeFrom="margin">
              <wp:posOffset>4544060</wp:posOffset>
            </wp:positionV>
            <wp:extent cx="2902585" cy="672465"/>
            <wp:effectExtent l="19050" t="0" r="0" b="0"/>
            <wp:wrapSquare wrapText="bothSides"/>
            <wp:docPr id="35" name="obrázek 8" descr="florence">
              <a:hlinkClick xmlns:a="http://schemas.openxmlformats.org/drawingml/2006/main" r:id="rId31" tooltip="&quot;Jaký byl rok 2014 pro Šťastný úsměv?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orence">
                      <a:hlinkClick r:id="rId31" tooltip="&quot;Jaký byl rok 2014 pro Šťastný úsměv? &quot;"/>
                    </pic:cNvPr>
                    <pic:cNvPicPr>
                      <a:picLocks noChangeAspect="1" noChangeArrowheads="1"/>
                    </pic:cNvPicPr>
                  </pic:nvPicPr>
                  <pic:blipFill>
                    <a:blip r:embed="rId32"/>
                    <a:srcRect/>
                    <a:stretch>
                      <a:fillRect/>
                    </a:stretch>
                  </pic:blipFill>
                  <pic:spPr bwMode="auto">
                    <a:xfrm>
                      <a:off x="0" y="0"/>
                      <a:ext cx="2902585" cy="672465"/>
                    </a:xfrm>
                    <a:prstGeom prst="rect">
                      <a:avLst/>
                    </a:prstGeom>
                    <a:noFill/>
                    <a:ln w="9525">
                      <a:noFill/>
                      <a:miter lim="800000"/>
                      <a:headEnd/>
                      <a:tailEnd/>
                    </a:ln>
                  </pic:spPr>
                </pic:pic>
              </a:graphicData>
            </a:graphic>
          </wp:anchor>
        </w:drawing>
      </w:r>
      <w:r w:rsidR="00E409A4" w:rsidRPr="00E409A4">
        <w:rPr>
          <w:rFonts w:asciiTheme="minorHAnsi" w:hAnsiTheme="minorHAnsi" w:cstheme="minorHAnsi"/>
        </w:rPr>
        <w:t xml:space="preserve">Občanská sdružení </w:t>
      </w:r>
      <w:proofErr w:type="spellStart"/>
      <w:r w:rsidR="00E409A4" w:rsidRPr="00E409A4">
        <w:rPr>
          <w:rFonts w:asciiTheme="minorHAnsi" w:hAnsiTheme="minorHAnsi" w:cstheme="minorHAnsi"/>
        </w:rPr>
        <w:t>Seppia</w:t>
      </w:r>
      <w:proofErr w:type="spellEnd"/>
      <w:r w:rsidR="00E409A4" w:rsidRPr="00E409A4">
        <w:rPr>
          <w:rFonts w:asciiTheme="minorHAnsi" w:hAnsiTheme="minorHAnsi" w:cstheme="minorHAnsi"/>
        </w:rPr>
        <w:t xml:space="preserve"> a Šťastný úsměv pořádalo </w:t>
      </w:r>
      <w:r w:rsidR="00E409A4" w:rsidRPr="00E409A4">
        <w:rPr>
          <w:rStyle w:val="Siln"/>
          <w:rFonts w:asciiTheme="minorHAnsi" w:hAnsiTheme="minorHAnsi" w:cstheme="minorHAnsi"/>
        </w:rPr>
        <w:t>on-line přednášku na téma psychosociální aspekty rozštěpových vad obličeje</w:t>
      </w:r>
      <w:r w:rsidR="00E409A4" w:rsidRPr="00E409A4">
        <w:rPr>
          <w:rFonts w:asciiTheme="minorHAnsi" w:hAnsiTheme="minorHAnsi" w:cstheme="minorHAnsi"/>
        </w:rPr>
        <w:t xml:space="preserve">. Přednášela Ing. Hana </w:t>
      </w:r>
      <w:proofErr w:type="spellStart"/>
      <w:r w:rsidR="00E409A4" w:rsidRPr="00E409A4">
        <w:rPr>
          <w:rFonts w:asciiTheme="minorHAnsi" w:hAnsiTheme="minorHAnsi" w:cstheme="minorHAnsi"/>
        </w:rPr>
        <w:t>Hlavínová</w:t>
      </w:r>
      <w:proofErr w:type="spellEnd"/>
      <w:r w:rsidR="00E409A4" w:rsidRPr="00E409A4">
        <w:rPr>
          <w:rFonts w:asciiTheme="minorHAnsi" w:hAnsiTheme="minorHAnsi" w:cstheme="minorHAnsi"/>
        </w:rPr>
        <w:t xml:space="preserve"> </w:t>
      </w:r>
      <w:proofErr w:type="spellStart"/>
      <w:r w:rsidR="00E409A4" w:rsidRPr="00E409A4">
        <w:rPr>
          <w:rFonts w:asciiTheme="minorHAnsi" w:hAnsiTheme="minorHAnsi" w:cstheme="minorHAnsi"/>
        </w:rPr>
        <w:t>Malyková</w:t>
      </w:r>
      <w:proofErr w:type="spellEnd"/>
      <w:r w:rsidR="00E409A4" w:rsidRPr="00E409A4">
        <w:rPr>
          <w:rFonts w:asciiTheme="minorHAnsi" w:hAnsiTheme="minorHAnsi" w:cstheme="minorHAnsi"/>
        </w:rPr>
        <w:t>. O přednášku byl velký zájem.</w:t>
      </w:r>
    </w:p>
    <w:p w:rsidR="009F6A52" w:rsidRDefault="009F6A52" w:rsidP="009F6A52">
      <w:pPr>
        <w:pStyle w:val="Normlnweb"/>
        <w:jc w:val="both"/>
        <w:rPr>
          <w:rFonts w:asciiTheme="minorHAnsi" w:hAnsiTheme="minorHAnsi" w:cstheme="minorHAnsi"/>
        </w:rPr>
      </w:pPr>
    </w:p>
    <w:p w:rsidR="009F6A52" w:rsidRDefault="009F6A52" w:rsidP="009F6A52">
      <w:pPr>
        <w:pStyle w:val="Normlnweb"/>
        <w:jc w:val="both"/>
        <w:rPr>
          <w:rFonts w:asciiTheme="minorHAnsi" w:hAnsiTheme="minorHAnsi" w:cstheme="minorHAnsi"/>
        </w:rPr>
      </w:pPr>
    </w:p>
    <w:p w:rsidR="009F6A52" w:rsidRDefault="009F6A52" w:rsidP="009F6A52">
      <w:pPr>
        <w:pStyle w:val="Normlnweb"/>
        <w:jc w:val="both"/>
        <w:rPr>
          <w:rFonts w:asciiTheme="minorHAnsi" w:hAnsiTheme="minorHAnsi" w:cstheme="minorHAnsi"/>
        </w:rPr>
      </w:pPr>
    </w:p>
    <w:p w:rsidR="009F6A52" w:rsidRDefault="009F6A52" w:rsidP="009F6A52">
      <w:pPr>
        <w:pStyle w:val="Normlnweb"/>
        <w:jc w:val="both"/>
        <w:rPr>
          <w:rFonts w:asciiTheme="minorHAnsi" w:hAnsiTheme="minorHAnsi" w:cstheme="minorHAnsi"/>
        </w:rPr>
      </w:pPr>
    </w:p>
    <w:p w:rsidR="00E409A4" w:rsidRPr="00E409A4" w:rsidRDefault="009F6A52" w:rsidP="009F6A52">
      <w:pPr>
        <w:pStyle w:val="Normlnweb"/>
        <w:jc w:val="both"/>
        <w:rPr>
          <w:rFonts w:asciiTheme="minorHAnsi" w:hAnsiTheme="minorHAnsi" w:cstheme="minorHAnsi"/>
        </w:rPr>
      </w:pPr>
      <w:r>
        <w:rPr>
          <w:rFonts w:asciiTheme="minorHAnsi" w:hAnsiTheme="minorHAnsi" w:cstheme="minorHAnsi"/>
          <w:noProof/>
          <w:color w:val="0000FF"/>
        </w:rPr>
        <w:drawing>
          <wp:anchor distT="0" distB="0" distL="114300" distR="114300" simplePos="0" relativeHeight="251665408" behindDoc="0" locked="0" layoutInCell="1" allowOverlap="1">
            <wp:simplePos x="0" y="0"/>
            <wp:positionH relativeFrom="margin">
              <wp:posOffset>-292735</wp:posOffset>
            </wp:positionH>
            <wp:positionV relativeFrom="margin">
              <wp:posOffset>6010275</wp:posOffset>
            </wp:positionV>
            <wp:extent cx="2355850" cy="1781810"/>
            <wp:effectExtent l="19050" t="0" r="6350" b="0"/>
            <wp:wrapSquare wrapText="bothSides"/>
            <wp:docPr id="26" name="obrázek 9" descr="Štastný úsměv na návštěvě u Úsmevu s čiárkou :) ">
              <a:hlinkClick xmlns:a="http://schemas.openxmlformats.org/drawingml/2006/main" r:id="rId33" tooltip="&quot;Jaký byl rok 2014 pro Šťastný úsměv?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Štastný úsměv na návštěvě u Úsmevu s čiárkou :) ">
                      <a:hlinkClick r:id="rId33" tooltip="&quot;Jaký byl rok 2014 pro Šťastný úsměv? &quot;"/>
                    </pic:cNvPr>
                    <pic:cNvPicPr>
                      <a:picLocks noChangeAspect="1" noChangeArrowheads="1"/>
                    </pic:cNvPicPr>
                  </pic:nvPicPr>
                  <pic:blipFill>
                    <a:blip r:embed="rId34" cstate="print"/>
                    <a:srcRect/>
                    <a:stretch>
                      <a:fillRect/>
                    </a:stretch>
                  </pic:blipFill>
                  <pic:spPr bwMode="auto">
                    <a:xfrm>
                      <a:off x="0" y="0"/>
                      <a:ext cx="2355850" cy="1781810"/>
                    </a:xfrm>
                    <a:prstGeom prst="rect">
                      <a:avLst/>
                    </a:prstGeom>
                    <a:noFill/>
                    <a:ln w="9525">
                      <a:noFill/>
                      <a:miter lim="800000"/>
                      <a:headEnd/>
                      <a:tailEnd/>
                    </a:ln>
                  </pic:spPr>
                </pic:pic>
              </a:graphicData>
            </a:graphic>
          </wp:anchor>
        </w:drawing>
      </w:r>
      <w:r>
        <w:rPr>
          <w:rFonts w:asciiTheme="minorHAnsi" w:hAnsiTheme="minorHAnsi" w:cstheme="minorHAnsi"/>
          <w:noProof/>
          <w:color w:val="0000FF"/>
        </w:rPr>
        <w:drawing>
          <wp:anchor distT="0" distB="0" distL="114300" distR="114300" simplePos="0" relativeHeight="251666432" behindDoc="0" locked="0" layoutInCell="1" allowOverlap="1">
            <wp:simplePos x="0" y="0"/>
            <wp:positionH relativeFrom="margin">
              <wp:posOffset>4248150</wp:posOffset>
            </wp:positionH>
            <wp:positionV relativeFrom="margin">
              <wp:posOffset>7213600</wp:posOffset>
            </wp:positionV>
            <wp:extent cx="1431290" cy="1429385"/>
            <wp:effectExtent l="19050" t="0" r="0" b="0"/>
            <wp:wrapSquare wrapText="bothSides"/>
            <wp:docPr id="25" name="obrázek 10" descr="logo1">
              <a:hlinkClick xmlns:a="http://schemas.openxmlformats.org/drawingml/2006/main" r:id="rId35" tooltip="&quot;Jaký byl rok 2014 pro Šťastný úsměv?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1">
                      <a:hlinkClick r:id="rId35" tooltip="&quot;Jaký byl rok 2014 pro Šťastný úsměv? &quot;"/>
                    </pic:cNvPr>
                    <pic:cNvPicPr>
                      <a:picLocks noChangeAspect="1" noChangeArrowheads="1"/>
                    </pic:cNvPicPr>
                  </pic:nvPicPr>
                  <pic:blipFill>
                    <a:blip r:embed="rId36"/>
                    <a:srcRect/>
                    <a:stretch>
                      <a:fillRect/>
                    </a:stretch>
                  </pic:blipFill>
                  <pic:spPr bwMode="auto">
                    <a:xfrm>
                      <a:off x="0" y="0"/>
                      <a:ext cx="1431290" cy="1429385"/>
                    </a:xfrm>
                    <a:prstGeom prst="rect">
                      <a:avLst/>
                    </a:prstGeom>
                    <a:noFill/>
                    <a:ln w="9525">
                      <a:noFill/>
                      <a:miter lim="800000"/>
                      <a:headEnd/>
                      <a:tailEnd/>
                    </a:ln>
                  </pic:spPr>
                </pic:pic>
              </a:graphicData>
            </a:graphic>
          </wp:anchor>
        </w:drawing>
      </w:r>
      <w:r w:rsidR="00E409A4" w:rsidRPr="00E409A4">
        <w:rPr>
          <w:rFonts w:asciiTheme="minorHAnsi" w:hAnsiTheme="minorHAnsi" w:cstheme="minorHAnsi"/>
        </w:rPr>
        <w:t xml:space="preserve">Poslední květnový víkend se ve slovenských </w:t>
      </w:r>
      <w:proofErr w:type="spellStart"/>
      <w:r w:rsidR="00E409A4" w:rsidRPr="00E409A4">
        <w:rPr>
          <w:rFonts w:asciiTheme="minorHAnsi" w:hAnsiTheme="minorHAnsi" w:cstheme="minorHAnsi"/>
        </w:rPr>
        <w:t>Hutech</w:t>
      </w:r>
      <w:proofErr w:type="spellEnd"/>
      <w:r w:rsidR="00E409A4" w:rsidRPr="00E409A4">
        <w:rPr>
          <w:rFonts w:asciiTheme="minorHAnsi" w:hAnsiTheme="minorHAnsi" w:cstheme="minorHAnsi"/>
        </w:rPr>
        <w:t xml:space="preserve"> uskutečnilo </w:t>
      </w:r>
      <w:r w:rsidR="00E409A4" w:rsidRPr="00E409A4">
        <w:rPr>
          <w:rStyle w:val="Siln"/>
          <w:rFonts w:asciiTheme="minorHAnsi" w:hAnsiTheme="minorHAnsi" w:cstheme="minorHAnsi"/>
        </w:rPr>
        <w:t xml:space="preserve">setkání rodin rozštěpových dětí pořádané </w:t>
      </w:r>
      <w:proofErr w:type="spellStart"/>
      <w:r w:rsidR="00E409A4" w:rsidRPr="00E409A4">
        <w:rPr>
          <w:rStyle w:val="Siln"/>
          <w:rFonts w:asciiTheme="minorHAnsi" w:hAnsiTheme="minorHAnsi" w:cstheme="minorHAnsi"/>
        </w:rPr>
        <w:t>Úsmevem</w:t>
      </w:r>
      <w:proofErr w:type="spellEnd"/>
      <w:r w:rsidR="00E409A4" w:rsidRPr="00E409A4">
        <w:rPr>
          <w:rStyle w:val="Siln"/>
          <w:rFonts w:asciiTheme="minorHAnsi" w:hAnsiTheme="minorHAnsi" w:cstheme="minorHAnsi"/>
        </w:rPr>
        <w:t xml:space="preserve"> s </w:t>
      </w:r>
      <w:proofErr w:type="spellStart"/>
      <w:r w:rsidR="00E409A4" w:rsidRPr="00E409A4">
        <w:rPr>
          <w:rStyle w:val="Siln"/>
          <w:rFonts w:asciiTheme="minorHAnsi" w:hAnsiTheme="minorHAnsi" w:cstheme="minorHAnsi"/>
        </w:rPr>
        <w:t>čiarkou</w:t>
      </w:r>
      <w:proofErr w:type="spellEnd"/>
      <w:r w:rsidR="00E409A4" w:rsidRPr="00E409A4">
        <w:rPr>
          <w:rStyle w:val="Siln"/>
          <w:rFonts w:asciiTheme="minorHAnsi" w:hAnsiTheme="minorHAnsi" w:cstheme="minorHAnsi"/>
        </w:rPr>
        <w:t>, kterého se zúčastnili i naši zástupci</w:t>
      </w:r>
      <w:r w:rsidR="00E409A4" w:rsidRPr="00E409A4">
        <w:rPr>
          <w:rFonts w:asciiTheme="minorHAnsi" w:hAnsiTheme="minorHAnsi" w:cstheme="minorHAnsi"/>
        </w:rPr>
        <w:t xml:space="preserve"> – rodina </w:t>
      </w:r>
      <w:proofErr w:type="spellStart"/>
      <w:r w:rsidR="00E409A4" w:rsidRPr="00E409A4">
        <w:rPr>
          <w:rFonts w:asciiTheme="minorHAnsi" w:hAnsiTheme="minorHAnsi" w:cstheme="minorHAnsi"/>
        </w:rPr>
        <w:t>Hornofova</w:t>
      </w:r>
      <w:proofErr w:type="spellEnd"/>
      <w:r w:rsidR="00E409A4" w:rsidRPr="00E409A4">
        <w:rPr>
          <w:rFonts w:asciiTheme="minorHAnsi" w:hAnsiTheme="minorHAnsi" w:cstheme="minorHAnsi"/>
        </w:rPr>
        <w:t xml:space="preserve"> a Voráčova. Setkání zorganizovala paní Denisa </w:t>
      </w:r>
      <w:proofErr w:type="spellStart"/>
      <w:r w:rsidR="00E409A4" w:rsidRPr="00E409A4">
        <w:rPr>
          <w:rFonts w:asciiTheme="minorHAnsi" w:hAnsiTheme="minorHAnsi" w:cstheme="minorHAnsi"/>
        </w:rPr>
        <w:t>Pilňanová</w:t>
      </w:r>
      <w:proofErr w:type="spellEnd"/>
      <w:r w:rsidR="00E409A4" w:rsidRPr="00E409A4">
        <w:rPr>
          <w:rFonts w:asciiTheme="minorHAnsi" w:hAnsiTheme="minorHAnsi" w:cstheme="minorHAnsi"/>
        </w:rPr>
        <w:t xml:space="preserve"> s manželem a v letošním roce se jí podařilo zajistit i finanční podporu od Slovenské asociace pro rozštěpy (</w:t>
      </w:r>
      <w:proofErr w:type="spellStart"/>
      <w:r w:rsidR="00E409A4" w:rsidRPr="00E409A4">
        <w:rPr>
          <w:rFonts w:asciiTheme="minorHAnsi" w:hAnsiTheme="minorHAnsi" w:cstheme="minorHAnsi"/>
        </w:rPr>
        <w:t>SapRO</w:t>
      </w:r>
      <w:proofErr w:type="spellEnd"/>
      <w:r w:rsidR="00E409A4" w:rsidRPr="00E409A4">
        <w:rPr>
          <w:rFonts w:asciiTheme="minorHAnsi" w:hAnsiTheme="minorHAnsi" w:cstheme="minorHAnsi"/>
        </w:rPr>
        <w:t xml:space="preserve">), díky které byl pobyt rozštěpovým dětem částečně uhrazen. Setkání bylo obohaceno o odborné přednášky – zubní </w:t>
      </w:r>
      <w:proofErr w:type="spellStart"/>
      <w:r w:rsidR="00E409A4" w:rsidRPr="00E409A4">
        <w:rPr>
          <w:rFonts w:asciiTheme="minorHAnsi" w:hAnsiTheme="minorHAnsi" w:cstheme="minorHAnsi"/>
        </w:rPr>
        <w:t>hygienistky</w:t>
      </w:r>
      <w:proofErr w:type="spellEnd"/>
      <w:r w:rsidR="00E409A4" w:rsidRPr="00E409A4">
        <w:rPr>
          <w:rFonts w:asciiTheme="minorHAnsi" w:hAnsiTheme="minorHAnsi" w:cstheme="minorHAnsi"/>
        </w:rPr>
        <w:t xml:space="preserve"> paní Mgr. Zuzany </w:t>
      </w:r>
      <w:proofErr w:type="spellStart"/>
      <w:r w:rsidR="00E409A4" w:rsidRPr="00E409A4">
        <w:rPr>
          <w:rFonts w:asciiTheme="minorHAnsi" w:hAnsiTheme="minorHAnsi" w:cstheme="minorHAnsi"/>
        </w:rPr>
        <w:t>Serafinové</w:t>
      </w:r>
      <w:proofErr w:type="spellEnd"/>
      <w:r w:rsidR="00E409A4" w:rsidRPr="00E409A4">
        <w:rPr>
          <w:rFonts w:asciiTheme="minorHAnsi" w:hAnsiTheme="minorHAnsi" w:cstheme="minorHAnsi"/>
        </w:rPr>
        <w:t xml:space="preserve">, zubní lékařky paní MUDr. Zuzany </w:t>
      </w:r>
      <w:proofErr w:type="spellStart"/>
      <w:r w:rsidR="00E409A4" w:rsidRPr="00E409A4">
        <w:rPr>
          <w:rFonts w:asciiTheme="minorHAnsi" w:hAnsiTheme="minorHAnsi" w:cstheme="minorHAnsi"/>
        </w:rPr>
        <w:t>Serafinové</w:t>
      </w:r>
      <w:proofErr w:type="spellEnd"/>
      <w:r w:rsidR="00E409A4" w:rsidRPr="00E409A4">
        <w:rPr>
          <w:rFonts w:asciiTheme="minorHAnsi" w:hAnsiTheme="minorHAnsi" w:cstheme="minorHAnsi"/>
        </w:rPr>
        <w:t xml:space="preserve">, logopedické přednášky se ujaly paní doktorka Slávka </w:t>
      </w:r>
      <w:proofErr w:type="spellStart"/>
      <w:r w:rsidR="00E409A4" w:rsidRPr="00E409A4">
        <w:rPr>
          <w:rFonts w:asciiTheme="minorHAnsi" w:hAnsiTheme="minorHAnsi" w:cstheme="minorHAnsi"/>
        </w:rPr>
        <w:t>Zacharová</w:t>
      </w:r>
      <w:proofErr w:type="spellEnd"/>
      <w:r w:rsidR="00E409A4" w:rsidRPr="00E409A4">
        <w:rPr>
          <w:rFonts w:asciiTheme="minorHAnsi" w:hAnsiTheme="minorHAnsi" w:cstheme="minorHAnsi"/>
        </w:rPr>
        <w:t xml:space="preserve"> a paní doktorka Zuzana </w:t>
      </w:r>
      <w:proofErr w:type="spellStart"/>
      <w:r w:rsidR="00E409A4" w:rsidRPr="00E409A4">
        <w:rPr>
          <w:rFonts w:asciiTheme="minorHAnsi" w:hAnsiTheme="minorHAnsi" w:cstheme="minorHAnsi"/>
        </w:rPr>
        <w:t>Oravkinová</w:t>
      </w:r>
      <w:proofErr w:type="spellEnd"/>
      <w:r w:rsidR="00E409A4" w:rsidRPr="00E409A4">
        <w:rPr>
          <w:rFonts w:asciiTheme="minorHAnsi" w:hAnsiTheme="minorHAnsi" w:cstheme="minorHAnsi"/>
        </w:rPr>
        <w:t xml:space="preserve">. Díky tomuto setkání jsme </w:t>
      </w:r>
      <w:r w:rsidR="00E409A4" w:rsidRPr="00E409A4">
        <w:rPr>
          <w:rStyle w:val="Siln"/>
          <w:rFonts w:asciiTheme="minorHAnsi" w:hAnsiTheme="minorHAnsi" w:cstheme="minorHAnsi"/>
        </w:rPr>
        <w:t xml:space="preserve">navázali spolupráci s paní doktorkou </w:t>
      </w:r>
      <w:proofErr w:type="spellStart"/>
      <w:r w:rsidR="00E409A4" w:rsidRPr="00E409A4">
        <w:rPr>
          <w:rStyle w:val="Siln"/>
          <w:rFonts w:asciiTheme="minorHAnsi" w:hAnsiTheme="minorHAnsi" w:cstheme="minorHAnsi"/>
        </w:rPr>
        <w:t>Oravkinovou</w:t>
      </w:r>
      <w:proofErr w:type="spellEnd"/>
      <w:r w:rsidR="00E409A4" w:rsidRPr="00E409A4">
        <w:rPr>
          <w:rFonts w:asciiTheme="minorHAnsi" w:hAnsiTheme="minorHAnsi" w:cstheme="minorHAnsi"/>
        </w:rPr>
        <w:t>, která nás podpořila při vzniku naší logopedické příručky.</w:t>
      </w:r>
    </w:p>
    <w:p w:rsidR="00E409A4" w:rsidRPr="00E409A4" w:rsidRDefault="009F6A52" w:rsidP="009F6A52">
      <w:pPr>
        <w:pStyle w:val="Normlnweb"/>
        <w:jc w:val="both"/>
        <w:rPr>
          <w:rFonts w:asciiTheme="minorHAnsi" w:hAnsiTheme="minorHAnsi" w:cstheme="minorHAnsi"/>
        </w:rPr>
      </w:pPr>
      <w:r>
        <w:rPr>
          <w:rFonts w:asciiTheme="minorHAnsi" w:hAnsiTheme="minorHAnsi" w:cstheme="minorHAnsi"/>
          <w:noProof/>
        </w:rPr>
        <w:lastRenderedPageBreak/>
        <w:drawing>
          <wp:anchor distT="0" distB="0" distL="114300" distR="114300" simplePos="0" relativeHeight="251668480" behindDoc="0" locked="0" layoutInCell="1" allowOverlap="1">
            <wp:simplePos x="0" y="0"/>
            <wp:positionH relativeFrom="margin">
              <wp:posOffset>3098800</wp:posOffset>
            </wp:positionH>
            <wp:positionV relativeFrom="margin">
              <wp:posOffset>1832610</wp:posOffset>
            </wp:positionV>
            <wp:extent cx="2821940" cy="2143760"/>
            <wp:effectExtent l="19050" t="0" r="0" b="0"/>
            <wp:wrapSquare wrapText="bothSides"/>
            <wp:docPr id="2" name="obrázek 12" descr="Jitka Pokorná - konference Medela">
              <a:hlinkClick xmlns:a="http://schemas.openxmlformats.org/drawingml/2006/main" r:id="rId37" tooltip="&quot;Jaký byl rok 2014 pro Šťastný úsměv?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itka Pokorná - konference Medela">
                      <a:hlinkClick r:id="rId37" tooltip="&quot;Jaký byl rok 2014 pro Šťastný úsměv? &quot;"/>
                    </pic:cNvPr>
                    <pic:cNvPicPr>
                      <a:picLocks noChangeAspect="1" noChangeArrowheads="1"/>
                    </pic:cNvPicPr>
                  </pic:nvPicPr>
                  <pic:blipFill>
                    <a:blip r:embed="rId38"/>
                    <a:srcRect/>
                    <a:stretch>
                      <a:fillRect/>
                    </a:stretch>
                  </pic:blipFill>
                  <pic:spPr bwMode="auto">
                    <a:xfrm>
                      <a:off x="0" y="0"/>
                      <a:ext cx="2821940" cy="2143760"/>
                    </a:xfrm>
                    <a:prstGeom prst="rect">
                      <a:avLst/>
                    </a:prstGeom>
                    <a:noFill/>
                    <a:ln w="9525">
                      <a:noFill/>
                      <a:miter lim="800000"/>
                      <a:headEnd/>
                      <a:tailEnd/>
                    </a:ln>
                  </pic:spPr>
                </pic:pic>
              </a:graphicData>
            </a:graphic>
          </wp:anchor>
        </w:drawing>
      </w:r>
      <w:r>
        <w:rPr>
          <w:rFonts w:asciiTheme="minorHAnsi" w:hAnsiTheme="minorHAnsi" w:cstheme="minorHAnsi"/>
          <w:noProof/>
        </w:rPr>
        <w:drawing>
          <wp:anchor distT="0" distB="0" distL="114300" distR="114300" simplePos="0" relativeHeight="251667456" behindDoc="0" locked="0" layoutInCell="1" allowOverlap="1">
            <wp:simplePos x="0" y="0"/>
            <wp:positionH relativeFrom="margin">
              <wp:posOffset>-187325</wp:posOffset>
            </wp:positionH>
            <wp:positionV relativeFrom="margin">
              <wp:posOffset>-269240</wp:posOffset>
            </wp:positionV>
            <wp:extent cx="1126490" cy="1534160"/>
            <wp:effectExtent l="19050" t="0" r="0" b="0"/>
            <wp:wrapSquare wrapText="bothSides"/>
            <wp:docPr id="24" name="obrázek 11" descr="Logo-znú">
              <a:hlinkClick xmlns:a="http://schemas.openxmlformats.org/drawingml/2006/main" r:id="rId39" tooltip="&quot;Jaký byl rok 2014 pro Šťastný úsměv?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znú">
                      <a:hlinkClick r:id="rId39" tooltip="&quot;Jaký byl rok 2014 pro Šťastný úsměv? &quot;"/>
                    </pic:cNvPr>
                    <pic:cNvPicPr>
                      <a:picLocks noChangeAspect="1" noChangeArrowheads="1"/>
                    </pic:cNvPicPr>
                  </pic:nvPicPr>
                  <pic:blipFill>
                    <a:blip r:embed="rId40" cstate="print"/>
                    <a:srcRect/>
                    <a:stretch>
                      <a:fillRect/>
                    </a:stretch>
                  </pic:blipFill>
                  <pic:spPr bwMode="auto">
                    <a:xfrm>
                      <a:off x="0" y="0"/>
                      <a:ext cx="1126490" cy="1534160"/>
                    </a:xfrm>
                    <a:prstGeom prst="rect">
                      <a:avLst/>
                    </a:prstGeom>
                    <a:noFill/>
                    <a:ln w="9525">
                      <a:noFill/>
                      <a:miter lim="800000"/>
                      <a:headEnd/>
                      <a:tailEnd/>
                    </a:ln>
                  </pic:spPr>
                </pic:pic>
              </a:graphicData>
            </a:graphic>
          </wp:anchor>
        </w:drawing>
      </w:r>
      <w:r w:rsidR="00E409A4" w:rsidRPr="00E409A4">
        <w:rPr>
          <w:rFonts w:asciiTheme="minorHAnsi" w:hAnsiTheme="minorHAnsi" w:cstheme="minorHAnsi"/>
        </w:rPr>
        <w:t xml:space="preserve">Začátek prázdnin byl ve znamení dalšího </w:t>
      </w:r>
      <w:r w:rsidR="00E409A4" w:rsidRPr="00E409A4">
        <w:rPr>
          <w:rStyle w:val="Siln"/>
          <w:rFonts w:asciiTheme="minorHAnsi" w:hAnsiTheme="minorHAnsi" w:cstheme="minorHAnsi"/>
        </w:rPr>
        <w:t xml:space="preserve">setkání s kolegy ze sdružení paní Mgr. </w:t>
      </w:r>
      <w:proofErr w:type="spellStart"/>
      <w:r w:rsidR="00E409A4" w:rsidRPr="00E409A4">
        <w:rPr>
          <w:rStyle w:val="Siln"/>
          <w:rFonts w:asciiTheme="minorHAnsi" w:hAnsiTheme="minorHAnsi" w:cstheme="minorHAnsi"/>
        </w:rPr>
        <w:t>Broulíkové</w:t>
      </w:r>
      <w:proofErr w:type="spellEnd"/>
      <w:r w:rsidR="00E409A4" w:rsidRPr="00E409A4">
        <w:rPr>
          <w:rStyle w:val="Siln"/>
          <w:rFonts w:asciiTheme="minorHAnsi" w:hAnsiTheme="minorHAnsi" w:cstheme="minorHAnsi"/>
        </w:rPr>
        <w:t xml:space="preserve"> Za novým úsměvem</w:t>
      </w:r>
      <w:r w:rsidR="00E409A4" w:rsidRPr="00E409A4">
        <w:rPr>
          <w:rFonts w:asciiTheme="minorHAnsi" w:hAnsiTheme="minorHAnsi" w:cstheme="minorHAnsi"/>
        </w:rPr>
        <w:t xml:space="preserve">. Cílem cesty našich zástupců – Lucie </w:t>
      </w:r>
      <w:proofErr w:type="spellStart"/>
      <w:r w:rsidR="00E409A4" w:rsidRPr="00E409A4">
        <w:rPr>
          <w:rFonts w:asciiTheme="minorHAnsi" w:hAnsiTheme="minorHAnsi" w:cstheme="minorHAnsi"/>
        </w:rPr>
        <w:t>Hornofové</w:t>
      </w:r>
      <w:proofErr w:type="spellEnd"/>
      <w:r w:rsidR="00E409A4" w:rsidRPr="00E409A4">
        <w:rPr>
          <w:rFonts w:asciiTheme="minorHAnsi" w:hAnsiTheme="minorHAnsi" w:cstheme="minorHAnsi"/>
        </w:rPr>
        <w:t xml:space="preserve"> a Martiny </w:t>
      </w:r>
      <w:proofErr w:type="spellStart"/>
      <w:r w:rsidR="00E409A4" w:rsidRPr="00E409A4">
        <w:rPr>
          <w:rFonts w:asciiTheme="minorHAnsi" w:hAnsiTheme="minorHAnsi" w:cstheme="minorHAnsi"/>
        </w:rPr>
        <w:t>Kolískové</w:t>
      </w:r>
      <w:proofErr w:type="spellEnd"/>
      <w:r w:rsidR="00E409A4" w:rsidRPr="00E409A4">
        <w:rPr>
          <w:rFonts w:asciiTheme="minorHAnsi" w:hAnsiTheme="minorHAnsi" w:cstheme="minorHAnsi"/>
        </w:rPr>
        <w:t xml:space="preserve"> bylo vlastně první osobní setkání s předsedkyní sdružení Za novým úsměvem a pochopitelně i dalšími členy tohoto sdružení, které známe pouze prostřednictvím sociálních sítí a využití možnosti zúčastnit se přednášek dvou logopedek – PaedDr. Evy Škodové a Mgr. Barbory Červenkové a přednášky pana Jaroslava Pustiny na téma psychologické aspekty rozštěpové vady obličeje. Ne vše, však z důvodu časové tísně, vyšlo dle plánu.</w:t>
      </w:r>
    </w:p>
    <w:p w:rsidR="00E409A4" w:rsidRPr="00E409A4" w:rsidRDefault="009F6A52" w:rsidP="009F6A52">
      <w:pPr>
        <w:pStyle w:val="Normlnweb"/>
        <w:jc w:val="both"/>
        <w:rPr>
          <w:rFonts w:asciiTheme="minorHAnsi" w:hAnsiTheme="minorHAnsi" w:cstheme="minorHAnsi"/>
        </w:rPr>
      </w:pPr>
      <w:r>
        <w:rPr>
          <w:rFonts w:asciiTheme="minorHAnsi" w:hAnsiTheme="minorHAnsi" w:cstheme="minorHAnsi"/>
          <w:noProof/>
        </w:rPr>
        <w:drawing>
          <wp:anchor distT="0" distB="0" distL="114300" distR="114300" simplePos="0" relativeHeight="251669504" behindDoc="0" locked="0" layoutInCell="1" allowOverlap="1">
            <wp:simplePos x="0" y="0"/>
            <wp:positionH relativeFrom="margin">
              <wp:align>left</wp:align>
            </wp:positionH>
            <wp:positionV relativeFrom="margin">
              <wp:posOffset>5090795</wp:posOffset>
            </wp:positionV>
            <wp:extent cx="1290955" cy="1292225"/>
            <wp:effectExtent l="19050" t="0" r="4445" b="0"/>
            <wp:wrapSquare wrapText="bothSides"/>
            <wp:docPr id="1" name="obrázek 13" descr="září měsíc osvěty">
              <a:hlinkClick xmlns:a="http://schemas.openxmlformats.org/drawingml/2006/main" r:id="rId41" tooltip="&quot;Jaký byl rok 2014 pro Šťastný úsměv?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áří měsíc osvěty">
                      <a:hlinkClick r:id="rId41" tooltip="&quot;Jaký byl rok 2014 pro Šťastný úsměv? &quot;"/>
                    </pic:cNvPr>
                    <pic:cNvPicPr>
                      <a:picLocks noChangeAspect="1" noChangeArrowheads="1"/>
                    </pic:cNvPicPr>
                  </pic:nvPicPr>
                  <pic:blipFill>
                    <a:blip r:embed="rId42" cstate="print"/>
                    <a:srcRect/>
                    <a:stretch>
                      <a:fillRect/>
                    </a:stretch>
                  </pic:blipFill>
                  <pic:spPr bwMode="auto">
                    <a:xfrm>
                      <a:off x="0" y="0"/>
                      <a:ext cx="1290955" cy="1292225"/>
                    </a:xfrm>
                    <a:prstGeom prst="rect">
                      <a:avLst/>
                    </a:prstGeom>
                    <a:noFill/>
                    <a:ln w="9525">
                      <a:noFill/>
                      <a:miter lim="800000"/>
                      <a:headEnd/>
                      <a:tailEnd/>
                    </a:ln>
                  </pic:spPr>
                </pic:pic>
              </a:graphicData>
            </a:graphic>
          </wp:anchor>
        </w:drawing>
      </w:r>
      <w:r w:rsidR="00E409A4" w:rsidRPr="00E409A4">
        <w:rPr>
          <w:rFonts w:asciiTheme="minorHAnsi" w:hAnsiTheme="minorHAnsi" w:cstheme="minorHAnsi"/>
        </w:rPr>
        <w:t xml:space="preserve">Po jednáních, kde Šťastný úsměv zastupovala naše předsedkyně Anežka Rouš Dvořáková, byla zahájena </w:t>
      </w:r>
      <w:r w:rsidR="00E409A4" w:rsidRPr="00E409A4">
        <w:rPr>
          <w:rStyle w:val="Siln"/>
          <w:rFonts w:asciiTheme="minorHAnsi" w:hAnsiTheme="minorHAnsi" w:cstheme="minorHAnsi"/>
        </w:rPr>
        <w:t xml:space="preserve">spolupráce se společností </w:t>
      </w:r>
      <w:proofErr w:type="spellStart"/>
      <w:r w:rsidR="00E409A4" w:rsidRPr="00E409A4">
        <w:rPr>
          <w:rStyle w:val="Siln"/>
          <w:rFonts w:asciiTheme="minorHAnsi" w:hAnsiTheme="minorHAnsi" w:cstheme="minorHAnsi"/>
        </w:rPr>
        <w:t>Medela</w:t>
      </w:r>
      <w:proofErr w:type="spellEnd"/>
      <w:r w:rsidR="00E409A4" w:rsidRPr="00E409A4">
        <w:rPr>
          <w:rFonts w:asciiTheme="minorHAnsi" w:hAnsiTheme="minorHAnsi" w:cstheme="minorHAnsi"/>
        </w:rPr>
        <w:t xml:space="preserve">. </w:t>
      </w:r>
      <w:proofErr w:type="spellStart"/>
      <w:r w:rsidR="00E409A4" w:rsidRPr="00E409A4">
        <w:rPr>
          <w:rFonts w:asciiTheme="minorHAnsi" w:hAnsiTheme="minorHAnsi" w:cstheme="minorHAnsi"/>
        </w:rPr>
        <w:t>Medela</w:t>
      </w:r>
      <w:proofErr w:type="spellEnd"/>
      <w:r w:rsidR="00E409A4" w:rsidRPr="00E409A4">
        <w:rPr>
          <w:rFonts w:asciiTheme="minorHAnsi" w:hAnsiTheme="minorHAnsi" w:cstheme="minorHAnsi"/>
        </w:rPr>
        <w:t xml:space="preserve"> nejprve na svých stánkách </w:t>
      </w:r>
      <w:r w:rsidR="00E409A4" w:rsidRPr="00E409A4">
        <w:rPr>
          <w:rStyle w:val="Siln"/>
          <w:rFonts w:asciiTheme="minorHAnsi" w:hAnsiTheme="minorHAnsi" w:cstheme="minorHAnsi"/>
        </w:rPr>
        <w:t>zlepšila informace o problematice krmení v případě rozštěpu obličeje</w:t>
      </w:r>
      <w:r w:rsidR="00E409A4" w:rsidRPr="00E409A4">
        <w:rPr>
          <w:rFonts w:asciiTheme="minorHAnsi" w:hAnsiTheme="minorHAnsi" w:cstheme="minorHAnsi"/>
        </w:rPr>
        <w:t xml:space="preserve"> na stránce, kde rodičům představuje svůj produkt – láhev </w:t>
      </w:r>
      <w:proofErr w:type="spellStart"/>
      <w:r w:rsidR="00E409A4" w:rsidRPr="00E409A4">
        <w:rPr>
          <w:rFonts w:asciiTheme="minorHAnsi" w:hAnsiTheme="minorHAnsi" w:cstheme="minorHAnsi"/>
        </w:rPr>
        <w:t>Haberman</w:t>
      </w:r>
      <w:proofErr w:type="spellEnd"/>
      <w:r w:rsidR="00E409A4" w:rsidRPr="00E409A4">
        <w:rPr>
          <w:rFonts w:asciiTheme="minorHAnsi" w:hAnsiTheme="minorHAnsi" w:cstheme="minorHAnsi"/>
        </w:rPr>
        <w:t xml:space="preserve"> a zároveň odkazuje rodiče těchto dětí na naše sdružení. Stránku najdete </w:t>
      </w:r>
      <w:hyperlink r:id="rId43" w:tgtFrame="_blank" w:history="1">
        <w:r w:rsidR="00E409A4" w:rsidRPr="00E409A4">
          <w:rPr>
            <w:rStyle w:val="Hypertextovodkaz"/>
            <w:rFonts w:asciiTheme="minorHAnsi" w:hAnsiTheme="minorHAnsi" w:cstheme="minorHAnsi"/>
          </w:rPr>
          <w:t>ZDE</w:t>
        </w:r>
      </w:hyperlink>
      <w:r w:rsidR="00E409A4" w:rsidRPr="00E409A4">
        <w:rPr>
          <w:rFonts w:asciiTheme="minorHAnsi" w:hAnsiTheme="minorHAnsi" w:cstheme="minorHAnsi"/>
        </w:rPr>
        <w:t xml:space="preserve">. Spolupráce pokračovala </w:t>
      </w:r>
      <w:r w:rsidR="00E409A4" w:rsidRPr="00E409A4">
        <w:rPr>
          <w:rStyle w:val="Siln"/>
          <w:rFonts w:asciiTheme="minorHAnsi" w:hAnsiTheme="minorHAnsi" w:cstheme="minorHAnsi"/>
        </w:rPr>
        <w:t xml:space="preserve">účastí našeho sdružení na konferenci </w:t>
      </w:r>
      <w:proofErr w:type="spellStart"/>
      <w:r w:rsidR="00E409A4" w:rsidRPr="00E409A4">
        <w:rPr>
          <w:rStyle w:val="Siln"/>
          <w:rFonts w:asciiTheme="minorHAnsi" w:hAnsiTheme="minorHAnsi" w:cstheme="minorHAnsi"/>
        </w:rPr>
        <w:t>Medely</w:t>
      </w:r>
      <w:proofErr w:type="spellEnd"/>
      <w:r w:rsidR="00E409A4" w:rsidRPr="00E409A4">
        <w:rPr>
          <w:rStyle w:val="Siln"/>
          <w:rFonts w:asciiTheme="minorHAnsi" w:hAnsiTheme="minorHAnsi" w:cstheme="minorHAnsi"/>
        </w:rPr>
        <w:t xml:space="preserve"> v Brně</w:t>
      </w:r>
      <w:r w:rsidR="00E409A4" w:rsidRPr="00E409A4">
        <w:rPr>
          <w:rFonts w:asciiTheme="minorHAnsi" w:hAnsiTheme="minorHAnsi" w:cstheme="minorHAnsi"/>
        </w:rPr>
        <w:t xml:space="preserve">, kde nás zastupovala paní Jitka Pokorná. Laktační poradkyně z celé republiky zde byly informovány o problematice kojení dětí s rozštěpem. Závěrem roku nám tato společnost prostřednictvím sítě laktačních poradkyň začala </w:t>
      </w:r>
      <w:r w:rsidR="00E409A4" w:rsidRPr="00E409A4">
        <w:rPr>
          <w:rStyle w:val="Siln"/>
          <w:rFonts w:asciiTheme="minorHAnsi" w:hAnsiTheme="minorHAnsi" w:cstheme="minorHAnsi"/>
        </w:rPr>
        <w:t>pomáhat s distribucí knih Pro tvůj šťastný úsměv do porodnic</w:t>
      </w:r>
      <w:r w:rsidR="00E409A4" w:rsidRPr="00E409A4">
        <w:rPr>
          <w:rFonts w:asciiTheme="minorHAnsi" w:hAnsiTheme="minorHAnsi" w:cstheme="minorHAnsi"/>
        </w:rPr>
        <w:t>, kde budou předávány rodičům dětí s rozštěpy. Tím jsme ušetřili nemalé prostředky na poštovném.</w:t>
      </w:r>
    </w:p>
    <w:p w:rsidR="009F6A52" w:rsidRDefault="009F6A52" w:rsidP="009F6A52">
      <w:pPr>
        <w:pStyle w:val="Normlnweb"/>
        <w:jc w:val="both"/>
        <w:rPr>
          <w:rFonts w:asciiTheme="minorHAnsi" w:hAnsiTheme="minorHAnsi" w:cstheme="minorHAnsi"/>
        </w:rPr>
      </w:pPr>
      <w:r>
        <w:rPr>
          <w:rFonts w:asciiTheme="minorHAnsi" w:hAnsiTheme="minorHAnsi" w:cstheme="minorHAnsi"/>
          <w:b/>
          <w:bCs/>
          <w:noProof/>
        </w:rPr>
        <w:drawing>
          <wp:anchor distT="0" distB="0" distL="114300" distR="114300" simplePos="0" relativeHeight="251670528" behindDoc="0" locked="0" layoutInCell="1" allowOverlap="1">
            <wp:simplePos x="0" y="0"/>
            <wp:positionH relativeFrom="margin">
              <wp:posOffset>2346632</wp:posOffset>
            </wp:positionH>
            <wp:positionV relativeFrom="margin">
              <wp:posOffset>6488977</wp:posOffset>
            </wp:positionV>
            <wp:extent cx="3186605" cy="1807779"/>
            <wp:effectExtent l="19050" t="0" r="0" b="0"/>
            <wp:wrapSquare wrapText="bothSides"/>
            <wp:docPr id="14" name="obrázek 14" descr="P1200406">
              <a:hlinkClick xmlns:a="http://schemas.openxmlformats.org/drawingml/2006/main" r:id="rId44" tooltip="&quot;Jaký byl rok 2014 pro Šťastný úsměv?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1200406">
                      <a:hlinkClick r:id="rId44" tooltip="&quot;Jaký byl rok 2014 pro Šťastný úsměv? &quot;"/>
                    </pic:cNvPr>
                    <pic:cNvPicPr>
                      <a:picLocks noChangeAspect="1" noChangeArrowheads="1"/>
                    </pic:cNvPicPr>
                  </pic:nvPicPr>
                  <pic:blipFill>
                    <a:blip r:embed="rId45" cstate="print"/>
                    <a:srcRect/>
                    <a:stretch>
                      <a:fillRect/>
                    </a:stretch>
                  </pic:blipFill>
                  <pic:spPr bwMode="auto">
                    <a:xfrm>
                      <a:off x="0" y="0"/>
                      <a:ext cx="3186605" cy="1807779"/>
                    </a:xfrm>
                    <a:prstGeom prst="rect">
                      <a:avLst/>
                    </a:prstGeom>
                    <a:noFill/>
                    <a:ln w="9525">
                      <a:noFill/>
                      <a:miter lim="800000"/>
                      <a:headEnd/>
                      <a:tailEnd/>
                    </a:ln>
                  </pic:spPr>
                </pic:pic>
              </a:graphicData>
            </a:graphic>
          </wp:anchor>
        </w:drawing>
      </w:r>
      <w:r w:rsidR="00E409A4" w:rsidRPr="00E409A4">
        <w:rPr>
          <w:rStyle w:val="Siln"/>
          <w:rFonts w:asciiTheme="minorHAnsi" w:hAnsiTheme="minorHAnsi" w:cstheme="minorHAnsi"/>
        </w:rPr>
        <w:t>Zapojili jsme se do osvěty v září.</w:t>
      </w:r>
      <w:r w:rsidR="00E409A4" w:rsidRPr="00E409A4">
        <w:rPr>
          <w:rFonts w:asciiTheme="minorHAnsi" w:hAnsiTheme="minorHAnsi" w:cstheme="minorHAnsi"/>
        </w:rPr>
        <w:t xml:space="preserve"> Září bylo vyhlášeno jako Měsíc věnovaný osvětě rozštěpů a Šťastný úsměv se do osvěty pustil s vervou. Vyšly </w:t>
      </w:r>
      <w:r w:rsidR="00E409A4" w:rsidRPr="00E409A4">
        <w:rPr>
          <w:rStyle w:val="Siln"/>
          <w:rFonts w:asciiTheme="minorHAnsi" w:hAnsiTheme="minorHAnsi" w:cstheme="minorHAnsi"/>
        </w:rPr>
        <w:t xml:space="preserve">články v časopisech, ve webovém magazínu </w:t>
      </w:r>
      <w:proofErr w:type="spellStart"/>
      <w:r w:rsidR="00E409A4" w:rsidRPr="00E409A4">
        <w:rPr>
          <w:rStyle w:val="Siln"/>
          <w:rFonts w:asciiTheme="minorHAnsi" w:hAnsiTheme="minorHAnsi" w:cstheme="minorHAnsi"/>
        </w:rPr>
        <w:t>idnes</w:t>
      </w:r>
      <w:proofErr w:type="spellEnd"/>
      <w:r w:rsidR="00E409A4" w:rsidRPr="00E409A4">
        <w:rPr>
          <w:rFonts w:asciiTheme="minorHAnsi" w:hAnsiTheme="minorHAnsi" w:cstheme="minorHAnsi"/>
        </w:rPr>
        <w:t xml:space="preserve">, konala se již druhá </w:t>
      </w:r>
      <w:r w:rsidR="00E409A4" w:rsidRPr="00E409A4">
        <w:rPr>
          <w:rStyle w:val="Siln"/>
          <w:rFonts w:asciiTheme="minorHAnsi" w:hAnsiTheme="minorHAnsi" w:cstheme="minorHAnsi"/>
        </w:rPr>
        <w:t>on-line přednáška o rozštěpových vadách obličeje</w:t>
      </w:r>
      <w:r w:rsidR="00E409A4" w:rsidRPr="00E409A4">
        <w:rPr>
          <w:rFonts w:asciiTheme="minorHAnsi" w:hAnsiTheme="minorHAnsi" w:cstheme="minorHAnsi"/>
        </w:rPr>
        <w:t xml:space="preserve"> prostřednictvím občanského sdružení </w:t>
      </w:r>
      <w:proofErr w:type="spellStart"/>
      <w:r w:rsidR="00E409A4" w:rsidRPr="00E409A4">
        <w:rPr>
          <w:rFonts w:asciiTheme="minorHAnsi" w:hAnsiTheme="minorHAnsi" w:cstheme="minorHAnsi"/>
        </w:rPr>
        <w:t>Seppia</w:t>
      </w:r>
      <w:proofErr w:type="spellEnd"/>
      <w:r w:rsidR="00E409A4" w:rsidRPr="00E409A4">
        <w:rPr>
          <w:rFonts w:asciiTheme="minorHAnsi" w:hAnsiTheme="minorHAnsi" w:cstheme="minorHAnsi"/>
        </w:rPr>
        <w:t xml:space="preserve">, která měla opět velmi vysokou účast, o rozštěpech se mluvilo na již zmíněné konferenci společnosti </w:t>
      </w:r>
      <w:proofErr w:type="spellStart"/>
      <w:r w:rsidR="00E409A4" w:rsidRPr="00E409A4">
        <w:rPr>
          <w:rFonts w:asciiTheme="minorHAnsi" w:hAnsiTheme="minorHAnsi" w:cstheme="minorHAnsi"/>
        </w:rPr>
        <w:t>Medela</w:t>
      </w:r>
      <w:proofErr w:type="spellEnd"/>
      <w:r w:rsidR="00E409A4" w:rsidRPr="00E409A4">
        <w:rPr>
          <w:rFonts w:asciiTheme="minorHAnsi" w:hAnsiTheme="minorHAnsi" w:cstheme="minorHAnsi"/>
        </w:rPr>
        <w:t xml:space="preserve">. </w:t>
      </w:r>
    </w:p>
    <w:p w:rsidR="00E409A4" w:rsidRPr="00E409A4" w:rsidRDefault="00E409A4" w:rsidP="009F6A52">
      <w:pPr>
        <w:pStyle w:val="Normlnweb"/>
        <w:jc w:val="both"/>
        <w:rPr>
          <w:rFonts w:asciiTheme="minorHAnsi" w:hAnsiTheme="minorHAnsi" w:cstheme="minorHAnsi"/>
        </w:rPr>
      </w:pPr>
      <w:r w:rsidRPr="00E409A4">
        <w:rPr>
          <w:rFonts w:asciiTheme="minorHAnsi" w:hAnsiTheme="minorHAnsi" w:cstheme="minorHAnsi"/>
        </w:rPr>
        <w:t xml:space="preserve">V září proběhl již </w:t>
      </w:r>
      <w:r w:rsidRPr="00E409A4">
        <w:rPr>
          <w:rStyle w:val="Siln"/>
          <w:rFonts w:asciiTheme="minorHAnsi" w:hAnsiTheme="minorHAnsi" w:cstheme="minorHAnsi"/>
        </w:rPr>
        <w:t>3. ročník Přátelského setkání rodin dětí s rozštěpy ve Vizovicích</w:t>
      </w:r>
      <w:r w:rsidRPr="00E409A4">
        <w:rPr>
          <w:rFonts w:asciiTheme="minorHAnsi" w:hAnsiTheme="minorHAnsi" w:cstheme="minorHAnsi"/>
        </w:rPr>
        <w:t xml:space="preserve">, které pořádá OS Šťastný úsměv. Rodiče dětí a starší děti se dozvěděli jak pečovat o chrup na přednášce zubní </w:t>
      </w:r>
      <w:proofErr w:type="spellStart"/>
      <w:r w:rsidRPr="00E409A4">
        <w:rPr>
          <w:rFonts w:asciiTheme="minorHAnsi" w:hAnsiTheme="minorHAnsi" w:cstheme="minorHAnsi"/>
        </w:rPr>
        <w:t>hygienistky</w:t>
      </w:r>
      <w:proofErr w:type="spellEnd"/>
      <w:r w:rsidRPr="00E409A4">
        <w:rPr>
          <w:rFonts w:asciiTheme="minorHAnsi" w:hAnsiTheme="minorHAnsi" w:cstheme="minorHAnsi"/>
        </w:rPr>
        <w:t xml:space="preserve"> Mgr. Beáty </w:t>
      </w:r>
      <w:proofErr w:type="spellStart"/>
      <w:r w:rsidRPr="00E409A4">
        <w:rPr>
          <w:rFonts w:asciiTheme="minorHAnsi" w:hAnsiTheme="minorHAnsi" w:cstheme="minorHAnsi"/>
        </w:rPr>
        <w:t>Bog</w:t>
      </w:r>
      <w:r w:rsidR="007526FA">
        <w:rPr>
          <w:rFonts w:asciiTheme="minorHAnsi" w:hAnsiTheme="minorHAnsi" w:cstheme="minorHAnsi"/>
        </w:rPr>
        <w:t>arové</w:t>
      </w:r>
      <w:proofErr w:type="spellEnd"/>
      <w:r w:rsidR="007526FA">
        <w:rPr>
          <w:rFonts w:asciiTheme="minorHAnsi" w:hAnsiTheme="minorHAnsi" w:cstheme="minorHAnsi"/>
        </w:rPr>
        <w:t xml:space="preserve"> za podpory firmy </w:t>
      </w:r>
      <w:proofErr w:type="spellStart"/>
      <w:r w:rsidR="007526FA">
        <w:rPr>
          <w:rFonts w:asciiTheme="minorHAnsi" w:hAnsiTheme="minorHAnsi" w:cstheme="minorHAnsi"/>
        </w:rPr>
        <w:t>Curaprox</w:t>
      </w:r>
      <w:proofErr w:type="spellEnd"/>
      <w:r w:rsidR="007526FA">
        <w:rPr>
          <w:rFonts w:asciiTheme="minorHAnsi" w:hAnsiTheme="minorHAnsi" w:cstheme="minorHAnsi"/>
        </w:rPr>
        <w:t>.</w:t>
      </w:r>
      <w:r w:rsidRPr="00E409A4">
        <w:rPr>
          <w:rFonts w:asciiTheme="minorHAnsi" w:hAnsiTheme="minorHAnsi" w:cstheme="minorHAnsi"/>
        </w:rPr>
        <w:t xml:space="preserve"> </w:t>
      </w:r>
      <w:r w:rsidR="007526FA">
        <w:rPr>
          <w:rFonts w:asciiTheme="minorHAnsi" w:hAnsiTheme="minorHAnsi" w:cstheme="minorHAnsi"/>
        </w:rPr>
        <w:t>D</w:t>
      </w:r>
      <w:r w:rsidRPr="00E409A4">
        <w:rPr>
          <w:rFonts w:asciiTheme="minorHAnsi" w:hAnsiTheme="minorHAnsi" w:cstheme="minorHAnsi"/>
        </w:rPr>
        <w:t xml:space="preserve">ospělí se pak zúčastnili přednášky Ing. </w:t>
      </w:r>
      <w:proofErr w:type="spellStart"/>
      <w:r w:rsidRPr="00E409A4">
        <w:rPr>
          <w:rFonts w:asciiTheme="minorHAnsi" w:hAnsiTheme="minorHAnsi" w:cstheme="minorHAnsi"/>
        </w:rPr>
        <w:t>Hlavínové</w:t>
      </w:r>
      <w:proofErr w:type="spellEnd"/>
      <w:r w:rsidRPr="00E409A4">
        <w:rPr>
          <w:rFonts w:asciiTheme="minorHAnsi" w:hAnsiTheme="minorHAnsi" w:cstheme="minorHAnsi"/>
        </w:rPr>
        <w:t xml:space="preserve"> </w:t>
      </w:r>
      <w:proofErr w:type="spellStart"/>
      <w:r w:rsidRPr="00E409A4">
        <w:rPr>
          <w:rFonts w:asciiTheme="minorHAnsi" w:hAnsiTheme="minorHAnsi" w:cstheme="minorHAnsi"/>
        </w:rPr>
        <w:t>Malykové</w:t>
      </w:r>
      <w:proofErr w:type="spellEnd"/>
      <w:r w:rsidRPr="00E409A4">
        <w:rPr>
          <w:rFonts w:asciiTheme="minorHAnsi" w:hAnsiTheme="minorHAnsi" w:cstheme="minorHAnsi"/>
        </w:rPr>
        <w:t xml:space="preserve"> na téma psychosociální aspekt rozštěpových vad obličeje a přednášky MUDr. Zdeňka Dvořáka o léčbě rozštěpů v zahraničí. Stejně jako v loňském roce jsme mohli pobyt </w:t>
      </w:r>
      <w:r w:rsidR="009F6A52">
        <w:rPr>
          <w:rFonts w:asciiTheme="minorHAnsi" w:hAnsiTheme="minorHAnsi" w:cstheme="minorHAnsi"/>
          <w:noProof/>
        </w:rPr>
        <w:lastRenderedPageBreak/>
        <w:drawing>
          <wp:anchor distT="0" distB="0" distL="114300" distR="114300" simplePos="0" relativeHeight="251671552" behindDoc="0" locked="0" layoutInCell="1" allowOverlap="1">
            <wp:simplePos x="0" y="0"/>
            <wp:positionH relativeFrom="margin">
              <wp:posOffset>1905</wp:posOffset>
            </wp:positionH>
            <wp:positionV relativeFrom="margin">
              <wp:posOffset>-25400</wp:posOffset>
            </wp:positionV>
            <wp:extent cx="1704340" cy="2246630"/>
            <wp:effectExtent l="19050" t="0" r="0" b="0"/>
            <wp:wrapSquare wrapText="bothSides"/>
            <wp:docPr id="15" name="obrázek 15" descr="hjwVim8cqoSxpsENlIpfrJ-32agbvxcv1To0BSoZBZk5EkKxS41XwKu-LQA3yrkM8tZFGHw">
              <a:hlinkClick xmlns:a="http://schemas.openxmlformats.org/drawingml/2006/main" r:id="rId46" tooltip="&quot;Jaký byl rok 2014 pro Šťastný úsměv?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jwVim8cqoSxpsENlIpfrJ-32agbvxcv1To0BSoZBZk5EkKxS41XwKu-LQA3yrkM8tZFGHw">
                      <a:hlinkClick r:id="rId46" tooltip="&quot;Jaký byl rok 2014 pro Šťastný úsměv? &quot;"/>
                    </pic:cNvPr>
                    <pic:cNvPicPr>
                      <a:picLocks noChangeAspect="1" noChangeArrowheads="1"/>
                    </pic:cNvPicPr>
                  </pic:nvPicPr>
                  <pic:blipFill>
                    <a:blip r:embed="rId47"/>
                    <a:srcRect/>
                    <a:stretch>
                      <a:fillRect/>
                    </a:stretch>
                  </pic:blipFill>
                  <pic:spPr bwMode="auto">
                    <a:xfrm>
                      <a:off x="0" y="0"/>
                      <a:ext cx="1704340" cy="2246630"/>
                    </a:xfrm>
                    <a:prstGeom prst="rect">
                      <a:avLst/>
                    </a:prstGeom>
                    <a:noFill/>
                    <a:ln w="9525">
                      <a:noFill/>
                      <a:miter lim="800000"/>
                      <a:headEnd/>
                      <a:tailEnd/>
                    </a:ln>
                  </pic:spPr>
                </pic:pic>
              </a:graphicData>
            </a:graphic>
          </wp:anchor>
        </w:drawing>
      </w:r>
      <w:r w:rsidRPr="00E409A4">
        <w:rPr>
          <w:rFonts w:asciiTheme="minorHAnsi" w:hAnsiTheme="minorHAnsi" w:cstheme="minorHAnsi"/>
        </w:rPr>
        <w:t>rozštěpovým dětem uhradit. Byly využity prostředky, které získaly naše členky na vánočních trzích v roce 2013.</w:t>
      </w:r>
    </w:p>
    <w:p w:rsidR="00E409A4" w:rsidRDefault="00E409A4" w:rsidP="00E409A4">
      <w:pPr>
        <w:pStyle w:val="Normlnweb"/>
        <w:jc w:val="both"/>
        <w:rPr>
          <w:rFonts w:asciiTheme="minorHAnsi" w:hAnsiTheme="minorHAnsi" w:cstheme="minorHAnsi"/>
        </w:rPr>
      </w:pPr>
      <w:r w:rsidRPr="00E409A4">
        <w:rPr>
          <w:rFonts w:asciiTheme="minorHAnsi" w:hAnsiTheme="minorHAnsi" w:cstheme="minorHAnsi"/>
        </w:rPr>
        <w:t xml:space="preserve">Mezi úspěšné měsíce můžeme řadit i říjen, kdy jsme </w:t>
      </w:r>
      <w:r w:rsidRPr="00E409A4">
        <w:rPr>
          <w:rStyle w:val="Siln"/>
          <w:rFonts w:asciiTheme="minorHAnsi" w:hAnsiTheme="minorHAnsi" w:cstheme="minorHAnsi"/>
        </w:rPr>
        <w:t xml:space="preserve">vydali knihu informací o léčbě rozštěpu obličeje od narození do dospělosti s názvem </w:t>
      </w:r>
      <w:hyperlink r:id="rId48" w:tgtFrame="_blank" w:history="1">
        <w:r w:rsidRPr="00E409A4">
          <w:rPr>
            <w:rStyle w:val="Hypertextovodkaz"/>
            <w:rFonts w:asciiTheme="minorHAnsi" w:hAnsiTheme="minorHAnsi" w:cstheme="minorHAnsi"/>
            <w:b/>
            <w:bCs/>
          </w:rPr>
          <w:t>Pro tvůj šťastný úsměv</w:t>
        </w:r>
      </w:hyperlink>
      <w:r w:rsidRPr="00E409A4">
        <w:rPr>
          <w:rFonts w:asciiTheme="minorHAnsi" w:hAnsiTheme="minorHAnsi" w:cstheme="minorHAnsi"/>
        </w:rPr>
        <w:t>. Kniha vyšla v nákladu 600</w:t>
      </w:r>
      <w:r w:rsidR="007526FA">
        <w:rPr>
          <w:rFonts w:asciiTheme="minorHAnsi" w:hAnsiTheme="minorHAnsi" w:cstheme="minorHAnsi"/>
        </w:rPr>
        <w:t xml:space="preserve"> </w:t>
      </w:r>
      <w:r w:rsidRPr="00E409A4">
        <w:rPr>
          <w:rFonts w:asciiTheme="minorHAnsi" w:hAnsiTheme="minorHAnsi" w:cstheme="minorHAnsi"/>
        </w:rPr>
        <w:t xml:space="preserve">kusů a k dnešnímu </w:t>
      </w:r>
      <w:r w:rsidR="00545993">
        <w:rPr>
          <w:rFonts w:asciiTheme="minorHAnsi" w:hAnsiTheme="minorHAnsi" w:cstheme="minorHAnsi"/>
        </w:rPr>
        <w:t xml:space="preserve">dni </w:t>
      </w:r>
      <w:r w:rsidRPr="00E409A4">
        <w:rPr>
          <w:rFonts w:asciiTheme="minorHAnsi" w:hAnsiTheme="minorHAnsi" w:cstheme="minorHAnsi"/>
        </w:rPr>
        <w:t>jich zbývá pouze pár desítek. Celkové náklad</w:t>
      </w:r>
      <w:r w:rsidR="00545993">
        <w:rPr>
          <w:rFonts w:asciiTheme="minorHAnsi" w:hAnsiTheme="minorHAnsi" w:cstheme="minorHAnsi"/>
        </w:rPr>
        <w:t>y</w:t>
      </w:r>
      <w:r w:rsidRPr="00E409A4">
        <w:rPr>
          <w:rFonts w:asciiTheme="minorHAnsi" w:hAnsiTheme="minorHAnsi" w:cstheme="minorHAnsi"/>
        </w:rPr>
        <w:t xml:space="preserve"> na tisk byly 27 169,- Kč. Náklady na poštovné za rozesílání knih mírně přesáhly dva tisíce Kč. Cenu knihy však netvoří jen náklady na její tisk. Pouze díky tomu, že všichni odborníci na ní pracovali zdarma, poskytli fotografie, korekce odborné i jazykové, grafické práce atd. mohla být cena opravdu taková, abychom knihu mohli poskytovat těm, které léčba rozštěpu zajímá a chtějí vědět více, zdarma. Děkujeme všem.</w:t>
      </w:r>
    </w:p>
    <w:p w:rsidR="00EA2DE0" w:rsidRPr="00E409A4" w:rsidRDefault="00EA2DE0" w:rsidP="00E409A4">
      <w:pPr>
        <w:pStyle w:val="Normlnweb"/>
        <w:jc w:val="both"/>
        <w:rPr>
          <w:rFonts w:asciiTheme="minorHAnsi" w:hAnsiTheme="minorHAnsi" w:cstheme="minorHAnsi"/>
        </w:rPr>
      </w:pPr>
    </w:p>
    <w:p w:rsidR="00EA2DE0" w:rsidRDefault="00EA2DE0" w:rsidP="00EA2DE0">
      <w:pPr>
        <w:pStyle w:val="Normlnweb"/>
        <w:jc w:val="both"/>
        <w:rPr>
          <w:rFonts w:asciiTheme="minorHAnsi" w:hAnsiTheme="minorHAnsi" w:cstheme="minorHAnsi"/>
        </w:rPr>
      </w:pPr>
      <w:r>
        <w:rPr>
          <w:rFonts w:asciiTheme="minorHAnsi" w:hAnsiTheme="minorHAnsi" w:cstheme="minorHAnsi"/>
          <w:noProof/>
        </w:rPr>
        <w:drawing>
          <wp:anchor distT="0" distB="0" distL="114300" distR="114300" simplePos="0" relativeHeight="251672576" behindDoc="0" locked="0" layoutInCell="1" allowOverlap="1">
            <wp:simplePos x="0" y="0"/>
            <wp:positionH relativeFrom="margin">
              <wp:posOffset>2955290</wp:posOffset>
            </wp:positionH>
            <wp:positionV relativeFrom="margin">
              <wp:posOffset>3482975</wp:posOffset>
            </wp:positionV>
            <wp:extent cx="2833370" cy="1880870"/>
            <wp:effectExtent l="19050" t="0" r="5080" b="0"/>
            <wp:wrapSquare wrapText="bothSides"/>
            <wp:docPr id="16" name="obrázek 16" descr="Lumír Kantor - neonatolog">
              <a:hlinkClick xmlns:a="http://schemas.openxmlformats.org/drawingml/2006/main" r:id="rId49" tooltip="&quot;Jaký byl rok 2014 pro Šťastný úsměv?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umír Kantor - neonatolog">
                      <a:hlinkClick r:id="rId49" tooltip="&quot;Jaký byl rok 2014 pro Šťastný úsměv? &quot;"/>
                    </pic:cNvPr>
                    <pic:cNvPicPr>
                      <a:picLocks noChangeAspect="1" noChangeArrowheads="1"/>
                    </pic:cNvPicPr>
                  </pic:nvPicPr>
                  <pic:blipFill>
                    <a:blip r:embed="rId50"/>
                    <a:srcRect/>
                    <a:stretch>
                      <a:fillRect/>
                    </a:stretch>
                  </pic:blipFill>
                  <pic:spPr bwMode="auto">
                    <a:xfrm>
                      <a:off x="0" y="0"/>
                      <a:ext cx="2833370" cy="1880870"/>
                    </a:xfrm>
                    <a:prstGeom prst="rect">
                      <a:avLst/>
                    </a:prstGeom>
                    <a:noFill/>
                    <a:ln w="9525">
                      <a:noFill/>
                      <a:miter lim="800000"/>
                      <a:headEnd/>
                      <a:tailEnd/>
                    </a:ln>
                  </pic:spPr>
                </pic:pic>
              </a:graphicData>
            </a:graphic>
          </wp:anchor>
        </w:drawing>
      </w:r>
      <w:r w:rsidR="009F6A52">
        <w:rPr>
          <w:rFonts w:asciiTheme="minorHAnsi" w:hAnsiTheme="minorHAnsi" w:cstheme="minorHAnsi"/>
          <w:noProof/>
        </w:rPr>
        <w:drawing>
          <wp:anchor distT="0" distB="0" distL="114300" distR="114300" simplePos="0" relativeHeight="251673600" behindDoc="0" locked="0" layoutInCell="1" allowOverlap="1">
            <wp:simplePos x="0" y="0"/>
            <wp:positionH relativeFrom="margin">
              <wp:posOffset>-124460</wp:posOffset>
            </wp:positionH>
            <wp:positionV relativeFrom="margin">
              <wp:posOffset>5006975</wp:posOffset>
            </wp:positionV>
            <wp:extent cx="2092960" cy="2511425"/>
            <wp:effectExtent l="19050" t="0" r="2540" b="0"/>
            <wp:wrapSquare wrapText="bothSides"/>
            <wp:docPr id="17" name="obrázek 17" descr="Překvapení A 2014">
              <a:hlinkClick xmlns:a="http://schemas.openxmlformats.org/drawingml/2006/main" r:id="rId51" tooltip="&quot;Jaký byl rok 2014 pro Šťastný úsměv?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řekvapení A 2014">
                      <a:hlinkClick r:id="rId51" tooltip="&quot;Jaký byl rok 2014 pro Šťastný úsměv? &quot;"/>
                    </pic:cNvPr>
                    <pic:cNvPicPr>
                      <a:picLocks noChangeAspect="1" noChangeArrowheads="1"/>
                    </pic:cNvPicPr>
                  </pic:nvPicPr>
                  <pic:blipFill>
                    <a:blip r:embed="rId52" cstate="print"/>
                    <a:srcRect/>
                    <a:stretch>
                      <a:fillRect/>
                    </a:stretch>
                  </pic:blipFill>
                  <pic:spPr bwMode="auto">
                    <a:xfrm>
                      <a:off x="0" y="0"/>
                      <a:ext cx="2092960" cy="2511425"/>
                    </a:xfrm>
                    <a:prstGeom prst="rect">
                      <a:avLst/>
                    </a:prstGeom>
                    <a:noFill/>
                    <a:ln w="9525">
                      <a:noFill/>
                      <a:miter lim="800000"/>
                      <a:headEnd/>
                      <a:tailEnd/>
                    </a:ln>
                  </pic:spPr>
                </pic:pic>
              </a:graphicData>
            </a:graphic>
          </wp:anchor>
        </w:drawing>
      </w:r>
      <w:r w:rsidR="00E409A4" w:rsidRPr="00E409A4">
        <w:rPr>
          <w:rFonts w:asciiTheme="minorHAnsi" w:hAnsiTheme="minorHAnsi" w:cstheme="minorHAnsi"/>
        </w:rPr>
        <w:t xml:space="preserve">Letos na našem webu vznikla </w:t>
      </w:r>
      <w:r w:rsidR="00E409A4" w:rsidRPr="00E409A4">
        <w:rPr>
          <w:rStyle w:val="Siln"/>
          <w:rFonts w:asciiTheme="minorHAnsi" w:hAnsiTheme="minorHAnsi" w:cstheme="minorHAnsi"/>
        </w:rPr>
        <w:t>nová stránka PIERRE ROBIN</w:t>
      </w:r>
      <w:r w:rsidR="00E409A4" w:rsidRPr="00E409A4">
        <w:rPr>
          <w:rFonts w:asciiTheme="minorHAnsi" w:hAnsiTheme="minorHAnsi" w:cstheme="minorHAnsi"/>
        </w:rPr>
        <w:t xml:space="preserve">. Je věnována léčbě a péči o děti, které se narodily s </w:t>
      </w:r>
      <w:proofErr w:type="spellStart"/>
      <w:proofErr w:type="gramStart"/>
      <w:r w:rsidR="00E409A4" w:rsidRPr="00E409A4">
        <w:rPr>
          <w:rFonts w:asciiTheme="minorHAnsi" w:hAnsiTheme="minorHAnsi" w:cstheme="minorHAnsi"/>
        </w:rPr>
        <w:t>Pierre</w:t>
      </w:r>
      <w:proofErr w:type="spellEnd"/>
      <w:proofErr w:type="gramEnd"/>
      <w:r w:rsidR="00E409A4" w:rsidRPr="00E409A4">
        <w:rPr>
          <w:rFonts w:asciiTheme="minorHAnsi" w:hAnsiTheme="minorHAnsi" w:cstheme="minorHAnsi"/>
        </w:rPr>
        <w:t xml:space="preserve"> </w:t>
      </w:r>
      <w:proofErr w:type="spellStart"/>
      <w:r w:rsidR="00E409A4" w:rsidRPr="00E409A4">
        <w:rPr>
          <w:rFonts w:asciiTheme="minorHAnsi" w:hAnsiTheme="minorHAnsi" w:cstheme="minorHAnsi"/>
        </w:rPr>
        <w:t>Robinovou</w:t>
      </w:r>
      <w:proofErr w:type="spellEnd"/>
      <w:r w:rsidR="00E409A4" w:rsidRPr="00E409A4">
        <w:rPr>
          <w:rFonts w:asciiTheme="minorHAnsi" w:hAnsiTheme="minorHAnsi" w:cstheme="minorHAnsi"/>
        </w:rPr>
        <w:t xml:space="preserve"> sekvencí. Průvodním jevem této sekvence je izolovaný rozštěp patra. Protože informovanost o PRS je v naší republice opravdu špatná, rozhodli jsme se na problematiku více zaměřit, abychom mohli rodičům podat přesnější informace. </w:t>
      </w:r>
    </w:p>
    <w:p w:rsidR="00E409A4" w:rsidRPr="00E409A4" w:rsidRDefault="00E409A4" w:rsidP="00EA2DE0">
      <w:pPr>
        <w:pStyle w:val="Normlnweb"/>
        <w:jc w:val="both"/>
        <w:rPr>
          <w:rFonts w:asciiTheme="minorHAnsi" w:hAnsiTheme="minorHAnsi" w:cstheme="minorHAnsi"/>
        </w:rPr>
      </w:pPr>
      <w:r w:rsidRPr="00E409A4">
        <w:rPr>
          <w:rFonts w:asciiTheme="minorHAnsi" w:hAnsiTheme="minorHAnsi" w:cstheme="minorHAnsi"/>
        </w:rPr>
        <w:t xml:space="preserve">Pracujeme na </w:t>
      </w:r>
      <w:r w:rsidRPr="00E409A4">
        <w:rPr>
          <w:rStyle w:val="Siln"/>
          <w:rFonts w:asciiTheme="minorHAnsi" w:hAnsiTheme="minorHAnsi" w:cstheme="minorHAnsi"/>
        </w:rPr>
        <w:t>projektu, který zlepší přístup dětí k efektivní léčbě</w:t>
      </w:r>
      <w:r w:rsidRPr="00E409A4">
        <w:rPr>
          <w:rFonts w:asciiTheme="minorHAnsi" w:hAnsiTheme="minorHAnsi" w:cstheme="minorHAnsi"/>
        </w:rPr>
        <w:t xml:space="preserve">. Naše předsedkyně je ve spojení s profesorem </w:t>
      </w:r>
      <w:proofErr w:type="spellStart"/>
      <w:r w:rsidRPr="00E409A4">
        <w:rPr>
          <w:rFonts w:asciiTheme="minorHAnsi" w:hAnsiTheme="minorHAnsi" w:cstheme="minorHAnsi"/>
        </w:rPr>
        <w:t>Poetsem</w:t>
      </w:r>
      <w:proofErr w:type="spellEnd"/>
      <w:r w:rsidRPr="00E409A4">
        <w:rPr>
          <w:rFonts w:asciiTheme="minorHAnsi" w:hAnsiTheme="minorHAnsi" w:cstheme="minorHAnsi"/>
        </w:rPr>
        <w:t xml:space="preserve"> z </w:t>
      </w:r>
      <w:proofErr w:type="spellStart"/>
      <w:r w:rsidRPr="00E409A4">
        <w:rPr>
          <w:rFonts w:asciiTheme="minorHAnsi" w:hAnsiTheme="minorHAnsi" w:cstheme="minorHAnsi"/>
        </w:rPr>
        <w:t>Tübingenu</w:t>
      </w:r>
      <w:proofErr w:type="spellEnd"/>
      <w:r w:rsidRPr="00E409A4">
        <w:rPr>
          <w:rFonts w:asciiTheme="minorHAnsi" w:hAnsiTheme="minorHAnsi" w:cstheme="minorHAnsi"/>
        </w:rPr>
        <w:t xml:space="preserve">, kde se na léčbu dětí s PRS specializují. Projednala možnost léčení našich dětí v Německu. Dále jedná s primářem dětské neonatologie MUDr. Kantorem z olomoucké FN o případné stáži některého z lékařů v Německu. Pan doktor je touto možností nadšen a brzy budou probíhat další kroky ke zlepšení péče v ČR. Ke </w:t>
      </w:r>
      <w:r w:rsidRPr="00E409A4">
        <w:rPr>
          <w:rStyle w:val="Siln"/>
          <w:rFonts w:asciiTheme="minorHAnsi" w:hAnsiTheme="minorHAnsi" w:cstheme="minorHAnsi"/>
        </w:rPr>
        <w:t>zlepšení informovanosti o PRS</w:t>
      </w:r>
      <w:r w:rsidRPr="00E409A4">
        <w:rPr>
          <w:rFonts w:asciiTheme="minorHAnsi" w:hAnsiTheme="minorHAnsi" w:cstheme="minorHAnsi"/>
        </w:rPr>
        <w:t xml:space="preserve"> u veřejnosti vyšel díky naší iniciativě příběh paní </w:t>
      </w:r>
      <w:proofErr w:type="spellStart"/>
      <w:r w:rsidRPr="00E409A4">
        <w:rPr>
          <w:rFonts w:asciiTheme="minorHAnsi" w:hAnsiTheme="minorHAnsi" w:cstheme="minorHAnsi"/>
        </w:rPr>
        <w:t>Urgošíkové</w:t>
      </w:r>
      <w:proofErr w:type="spellEnd"/>
      <w:r w:rsidRPr="00E409A4">
        <w:rPr>
          <w:rFonts w:asciiTheme="minorHAnsi" w:hAnsiTheme="minorHAnsi" w:cstheme="minorHAnsi"/>
        </w:rPr>
        <w:t xml:space="preserve"> o těžkém startu do života její dcerky Lucinky – </w:t>
      </w:r>
      <w:hyperlink r:id="rId53" w:tgtFrame="_blank" w:history="1">
        <w:r w:rsidRPr="00E409A4">
          <w:rPr>
            <w:rStyle w:val="Hypertextovodkaz"/>
            <w:rFonts w:asciiTheme="minorHAnsi" w:hAnsiTheme="minorHAnsi" w:cstheme="minorHAnsi"/>
          </w:rPr>
          <w:t>Diagnózu své dcerky jsem stanovila sama</w:t>
        </w:r>
      </w:hyperlink>
      <w:r w:rsidRPr="00E409A4">
        <w:rPr>
          <w:rFonts w:asciiTheme="minorHAnsi" w:hAnsiTheme="minorHAnsi" w:cstheme="minorHAnsi"/>
        </w:rPr>
        <w:t>.</w:t>
      </w:r>
    </w:p>
    <w:p w:rsidR="009F6A52" w:rsidRDefault="009F6A52" w:rsidP="009F6A52">
      <w:pPr>
        <w:pStyle w:val="Normlnweb"/>
        <w:jc w:val="both"/>
        <w:rPr>
          <w:rFonts w:asciiTheme="minorHAnsi" w:hAnsiTheme="minorHAnsi" w:cstheme="minorHAnsi"/>
        </w:rPr>
      </w:pPr>
    </w:p>
    <w:p w:rsidR="009F6A52" w:rsidRDefault="009F6A52" w:rsidP="009F6A52">
      <w:pPr>
        <w:pStyle w:val="Normlnweb"/>
        <w:jc w:val="both"/>
        <w:rPr>
          <w:rFonts w:asciiTheme="minorHAnsi" w:hAnsiTheme="minorHAnsi" w:cstheme="minorHAnsi"/>
        </w:rPr>
      </w:pPr>
    </w:p>
    <w:p w:rsidR="009F6A52" w:rsidRDefault="009F6A52" w:rsidP="009F6A52">
      <w:pPr>
        <w:pStyle w:val="Normlnweb"/>
        <w:jc w:val="both"/>
        <w:rPr>
          <w:rFonts w:asciiTheme="minorHAnsi" w:hAnsiTheme="minorHAnsi" w:cstheme="minorHAnsi"/>
        </w:rPr>
      </w:pPr>
    </w:p>
    <w:p w:rsidR="00E409A4" w:rsidRDefault="00E409A4" w:rsidP="00EA2DE0">
      <w:pPr>
        <w:pStyle w:val="Normlnweb"/>
        <w:jc w:val="both"/>
        <w:rPr>
          <w:rFonts w:asciiTheme="minorHAnsi" w:hAnsiTheme="minorHAnsi" w:cstheme="minorHAnsi"/>
        </w:rPr>
      </w:pPr>
      <w:r w:rsidRPr="00E409A4">
        <w:rPr>
          <w:rFonts w:asciiTheme="minorHAnsi" w:hAnsiTheme="minorHAnsi" w:cstheme="minorHAnsi"/>
        </w:rPr>
        <w:lastRenderedPageBreak/>
        <w:t xml:space="preserve">Novou zkušeností jsou </w:t>
      </w:r>
      <w:r w:rsidRPr="00E409A4">
        <w:rPr>
          <w:rStyle w:val="Siln"/>
          <w:rFonts w:asciiTheme="minorHAnsi" w:hAnsiTheme="minorHAnsi" w:cstheme="minorHAnsi"/>
        </w:rPr>
        <w:t>vystoupení v rádiu</w:t>
      </w:r>
      <w:r w:rsidRPr="00E409A4">
        <w:rPr>
          <w:rFonts w:asciiTheme="minorHAnsi" w:hAnsiTheme="minorHAnsi" w:cstheme="minorHAnsi"/>
        </w:rPr>
        <w:t xml:space="preserve">. V březnu to byla v </w:t>
      </w:r>
      <w:hyperlink r:id="rId54" w:tgtFrame="_blank" w:history="1">
        <w:r w:rsidRPr="00E409A4">
          <w:rPr>
            <w:rStyle w:val="Hypertextovodkaz"/>
            <w:rFonts w:asciiTheme="minorHAnsi" w:hAnsiTheme="minorHAnsi" w:cstheme="minorHAnsi"/>
          </w:rPr>
          <w:t xml:space="preserve">Radiu </w:t>
        </w:r>
        <w:proofErr w:type="spellStart"/>
        <w:r w:rsidRPr="00E409A4">
          <w:rPr>
            <w:rStyle w:val="Hypertextovodkaz"/>
            <w:rFonts w:asciiTheme="minorHAnsi" w:hAnsiTheme="minorHAnsi" w:cstheme="minorHAnsi"/>
          </w:rPr>
          <w:t>Proglas</w:t>
        </w:r>
        <w:proofErr w:type="spellEnd"/>
      </w:hyperlink>
      <w:r w:rsidRPr="00E409A4">
        <w:rPr>
          <w:rFonts w:asciiTheme="minorHAnsi" w:hAnsiTheme="minorHAnsi" w:cstheme="minorHAnsi"/>
        </w:rPr>
        <w:t xml:space="preserve"> naše předsedkyně Mgr. Anežka Rouš Dvořáková a v říjnu v </w:t>
      </w:r>
      <w:hyperlink r:id="rId55" w:tgtFrame="_blank" w:history="1">
        <w:r w:rsidRPr="00E409A4">
          <w:rPr>
            <w:rStyle w:val="Hypertextovodkaz"/>
            <w:rFonts w:asciiTheme="minorHAnsi" w:hAnsiTheme="minorHAnsi" w:cstheme="minorHAnsi"/>
          </w:rPr>
          <w:t xml:space="preserve">Radiu </w:t>
        </w:r>
        <w:proofErr w:type="spellStart"/>
        <w:r w:rsidRPr="00E409A4">
          <w:rPr>
            <w:rStyle w:val="Hypertextovodkaz"/>
            <w:rFonts w:asciiTheme="minorHAnsi" w:hAnsiTheme="minorHAnsi" w:cstheme="minorHAnsi"/>
          </w:rPr>
          <w:t>Applaus</w:t>
        </w:r>
        <w:proofErr w:type="spellEnd"/>
      </w:hyperlink>
      <w:r w:rsidRPr="00E409A4">
        <w:rPr>
          <w:rFonts w:asciiTheme="minorHAnsi" w:hAnsiTheme="minorHAnsi" w:cstheme="minorHAnsi"/>
        </w:rPr>
        <w:t xml:space="preserve"> členka výboru Lucie </w:t>
      </w:r>
      <w:proofErr w:type="spellStart"/>
      <w:r w:rsidRPr="00E409A4">
        <w:rPr>
          <w:rFonts w:asciiTheme="minorHAnsi" w:hAnsiTheme="minorHAnsi" w:cstheme="minorHAnsi"/>
        </w:rPr>
        <w:t>Hornofová</w:t>
      </w:r>
      <w:proofErr w:type="spellEnd"/>
      <w:r w:rsidRPr="00E409A4">
        <w:rPr>
          <w:rFonts w:asciiTheme="minorHAnsi" w:hAnsiTheme="minorHAnsi" w:cstheme="minorHAnsi"/>
        </w:rPr>
        <w:t xml:space="preserve"> společně s Ing. Hanou </w:t>
      </w:r>
      <w:proofErr w:type="spellStart"/>
      <w:r w:rsidRPr="00E409A4">
        <w:rPr>
          <w:rFonts w:asciiTheme="minorHAnsi" w:hAnsiTheme="minorHAnsi" w:cstheme="minorHAnsi"/>
        </w:rPr>
        <w:t>Hlavínovou</w:t>
      </w:r>
      <w:proofErr w:type="spellEnd"/>
      <w:r w:rsidRPr="00E409A4">
        <w:rPr>
          <w:rFonts w:asciiTheme="minorHAnsi" w:hAnsiTheme="minorHAnsi" w:cstheme="minorHAnsi"/>
        </w:rPr>
        <w:t xml:space="preserve"> </w:t>
      </w:r>
      <w:proofErr w:type="spellStart"/>
      <w:r w:rsidRPr="00E409A4">
        <w:rPr>
          <w:rFonts w:asciiTheme="minorHAnsi" w:hAnsiTheme="minorHAnsi" w:cstheme="minorHAnsi"/>
        </w:rPr>
        <w:t>Malykovou</w:t>
      </w:r>
      <w:proofErr w:type="spellEnd"/>
      <w:r w:rsidRPr="00E409A4">
        <w:rPr>
          <w:rFonts w:asciiTheme="minorHAnsi" w:hAnsiTheme="minorHAnsi" w:cstheme="minorHAnsi"/>
        </w:rPr>
        <w:t>, sympatizantkou Šťastného úsměvu.</w:t>
      </w:r>
    </w:p>
    <w:p w:rsidR="00EA2DE0" w:rsidRPr="00E409A4" w:rsidRDefault="00EA2DE0" w:rsidP="00EA2DE0">
      <w:pPr>
        <w:pStyle w:val="Normlnweb"/>
        <w:jc w:val="both"/>
        <w:rPr>
          <w:rFonts w:asciiTheme="minorHAnsi" w:hAnsiTheme="minorHAnsi" w:cstheme="minorHAnsi"/>
        </w:rPr>
      </w:pPr>
    </w:p>
    <w:p w:rsidR="00E409A4" w:rsidRDefault="00EA2DE0" w:rsidP="00EA2DE0">
      <w:pPr>
        <w:pStyle w:val="Normlnweb"/>
        <w:jc w:val="both"/>
        <w:rPr>
          <w:rFonts w:asciiTheme="minorHAnsi" w:hAnsiTheme="minorHAnsi" w:cstheme="minorHAnsi"/>
        </w:rPr>
      </w:pPr>
      <w:r>
        <w:rPr>
          <w:rFonts w:asciiTheme="minorHAnsi" w:hAnsiTheme="minorHAnsi" w:cstheme="minorHAnsi"/>
          <w:noProof/>
        </w:rPr>
        <w:drawing>
          <wp:anchor distT="0" distB="0" distL="114300" distR="114300" simplePos="0" relativeHeight="251674624" behindDoc="0" locked="0" layoutInCell="1" allowOverlap="1">
            <wp:simplePos x="0" y="0"/>
            <wp:positionH relativeFrom="margin">
              <wp:posOffset>-279400</wp:posOffset>
            </wp:positionH>
            <wp:positionV relativeFrom="margin">
              <wp:posOffset>1391285</wp:posOffset>
            </wp:positionV>
            <wp:extent cx="2976245" cy="1660525"/>
            <wp:effectExtent l="19050" t="0" r="0" b="0"/>
            <wp:wrapSquare wrapText="bothSides"/>
            <wp:docPr id="18" name="obrázek 18" descr="http://stastny-usmev.cz/wp-content/uploads/Press-to-play2.png">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astny-usmev.cz/wp-content/uploads/Press-to-play2.png">
                      <a:hlinkClick r:id="rId56" tgtFrame="&quot;_blank&quot;"/>
                    </pic:cNvPr>
                    <pic:cNvPicPr>
                      <a:picLocks noChangeAspect="1" noChangeArrowheads="1"/>
                    </pic:cNvPicPr>
                  </pic:nvPicPr>
                  <pic:blipFill>
                    <a:blip r:embed="rId57"/>
                    <a:srcRect/>
                    <a:stretch>
                      <a:fillRect/>
                    </a:stretch>
                  </pic:blipFill>
                  <pic:spPr bwMode="auto">
                    <a:xfrm>
                      <a:off x="0" y="0"/>
                      <a:ext cx="2976245" cy="1660525"/>
                    </a:xfrm>
                    <a:prstGeom prst="rect">
                      <a:avLst/>
                    </a:prstGeom>
                    <a:noFill/>
                    <a:ln w="9525">
                      <a:noFill/>
                      <a:miter lim="800000"/>
                      <a:headEnd/>
                      <a:tailEnd/>
                    </a:ln>
                  </pic:spPr>
                </pic:pic>
              </a:graphicData>
            </a:graphic>
          </wp:anchor>
        </w:drawing>
      </w:r>
      <w:r w:rsidR="00E409A4" w:rsidRPr="00E409A4">
        <w:rPr>
          <w:rFonts w:asciiTheme="minorHAnsi" w:hAnsiTheme="minorHAnsi" w:cstheme="minorHAnsi"/>
        </w:rPr>
        <w:t xml:space="preserve">Závěr roku patřil </w:t>
      </w:r>
      <w:r w:rsidR="00E409A4" w:rsidRPr="00E409A4">
        <w:rPr>
          <w:rStyle w:val="Siln"/>
          <w:rFonts w:asciiTheme="minorHAnsi" w:hAnsiTheme="minorHAnsi" w:cstheme="minorHAnsi"/>
        </w:rPr>
        <w:t>novému filmovému dokumentu</w:t>
      </w:r>
      <w:r w:rsidR="00E409A4" w:rsidRPr="00E409A4">
        <w:rPr>
          <w:rFonts w:asciiTheme="minorHAnsi" w:hAnsiTheme="minorHAnsi" w:cstheme="minorHAnsi"/>
        </w:rPr>
        <w:t xml:space="preserve"> věnovanému především rodičům dětí s rozštěpem a všem, kteří se o současných možnostech léčby chtějí dozvědět více. Dostal výstižný název </w:t>
      </w:r>
      <w:hyperlink r:id="rId58" w:tgtFrame="_blank" w:history="1">
        <w:r w:rsidR="00E409A4" w:rsidRPr="00E409A4">
          <w:rPr>
            <w:rStyle w:val="Hypertextovodkaz"/>
            <w:rFonts w:asciiTheme="minorHAnsi" w:hAnsiTheme="minorHAnsi" w:cstheme="minorHAnsi"/>
          </w:rPr>
          <w:t>Cesta k úsměvu</w:t>
        </w:r>
      </w:hyperlink>
      <w:r w:rsidR="00E409A4" w:rsidRPr="00E409A4">
        <w:rPr>
          <w:rFonts w:asciiTheme="minorHAnsi" w:hAnsiTheme="minorHAnsi" w:cstheme="minorHAnsi"/>
        </w:rPr>
        <w:t xml:space="preserve"> a odkaz na něj najdou zájemci na úvodní stránce našeho webu. Děkujeme za profesionální práci panu Michálkovi. Zájemci o vývoj v léčbě rozštěpů jistě zhlédli zajímavou </w:t>
      </w:r>
      <w:r w:rsidR="00E409A4" w:rsidRPr="00E409A4">
        <w:rPr>
          <w:rStyle w:val="Siln"/>
          <w:rFonts w:asciiTheme="minorHAnsi" w:hAnsiTheme="minorHAnsi" w:cstheme="minorHAnsi"/>
        </w:rPr>
        <w:t>reportáž ČT</w:t>
      </w:r>
      <w:r w:rsidR="00E409A4" w:rsidRPr="00E409A4">
        <w:rPr>
          <w:rFonts w:asciiTheme="minorHAnsi" w:hAnsiTheme="minorHAnsi" w:cstheme="minorHAnsi"/>
        </w:rPr>
        <w:t xml:space="preserve">, jejíhož natáčení se zúčastnili naši sympatizanti manželé </w:t>
      </w:r>
      <w:proofErr w:type="spellStart"/>
      <w:r w:rsidR="00E409A4" w:rsidRPr="00E409A4">
        <w:rPr>
          <w:rFonts w:asciiTheme="minorHAnsi" w:hAnsiTheme="minorHAnsi" w:cstheme="minorHAnsi"/>
        </w:rPr>
        <w:t>Hlisnikowští</w:t>
      </w:r>
      <w:proofErr w:type="spellEnd"/>
      <w:r w:rsidR="00E409A4" w:rsidRPr="00E409A4">
        <w:rPr>
          <w:rFonts w:asciiTheme="minorHAnsi" w:hAnsiTheme="minorHAnsi" w:cstheme="minorHAnsi"/>
        </w:rPr>
        <w:t xml:space="preserve"> se synem, o léčbě diváky informovala MUDr. Vokurková. První </w:t>
      </w:r>
      <w:proofErr w:type="spellStart"/>
      <w:r w:rsidR="00E409A4" w:rsidRPr="00E409A4">
        <w:rPr>
          <w:rFonts w:asciiTheme="minorHAnsi" w:hAnsiTheme="minorHAnsi" w:cstheme="minorHAnsi"/>
        </w:rPr>
        <w:t>vylílání</w:t>
      </w:r>
      <w:proofErr w:type="spellEnd"/>
      <w:r w:rsidR="00E409A4" w:rsidRPr="00E409A4">
        <w:rPr>
          <w:rFonts w:asciiTheme="minorHAnsi" w:hAnsiTheme="minorHAnsi" w:cstheme="minorHAnsi"/>
        </w:rPr>
        <w:t xml:space="preserve"> bylo na programu </w:t>
      </w:r>
      <w:hyperlink r:id="rId59" w:tgtFrame="_blank" w:history="1">
        <w:r w:rsidR="00E409A4" w:rsidRPr="00E409A4">
          <w:rPr>
            <w:rStyle w:val="Hypertextovodkaz"/>
            <w:rFonts w:asciiTheme="minorHAnsi" w:hAnsiTheme="minorHAnsi" w:cstheme="minorHAnsi"/>
          </w:rPr>
          <w:t>ČT 1 v regionálním vysílání Ostrava</w:t>
        </w:r>
      </w:hyperlink>
      <w:r w:rsidR="00E409A4" w:rsidRPr="00E409A4">
        <w:rPr>
          <w:rFonts w:asciiTheme="minorHAnsi" w:hAnsiTheme="minorHAnsi" w:cstheme="minorHAnsi"/>
        </w:rPr>
        <w:t xml:space="preserve">, druhé na </w:t>
      </w:r>
      <w:hyperlink r:id="rId60" w:tgtFrame="_blank" w:history="1">
        <w:r w:rsidR="00E409A4" w:rsidRPr="00E409A4">
          <w:rPr>
            <w:rStyle w:val="Hypertextovodkaz"/>
            <w:rFonts w:asciiTheme="minorHAnsi" w:hAnsiTheme="minorHAnsi" w:cstheme="minorHAnsi"/>
          </w:rPr>
          <w:t xml:space="preserve">ČT 24 v celostátním vysílání. </w:t>
        </w:r>
      </w:hyperlink>
    </w:p>
    <w:p w:rsidR="00EA2DE0" w:rsidRPr="00E409A4" w:rsidRDefault="00EA2DE0" w:rsidP="00EA2DE0">
      <w:pPr>
        <w:pStyle w:val="Normlnweb"/>
        <w:jc w:val="both"/>
        <w:rPr>
          <w:rFonts w:asciiTheme="minorHAnsi" w:hAnsiTheme="minorHAnsi" w:cstheme="minorHAnsi"/>
        </w:rPr>
      </w:pPr>
      <w:r>
        <w:rPr>
          <w:rFonts w:asciiTheme="minorHAnsi" w:hAnsiTheme="minorHAnsi" w:cstheme="minorHAnsi"/>
          <w:noProof/>
        </w:rPr>
        <w:drawing>
          <wp:anchor distT="0" distB="0" distL="114300" distR="114300" simplePos="0" relativeHeight="251675648" behindDoc="0" locked="0" layoutInCell="1" allowOverlap="1">
            <wp:simplePos x="0" y="0"/>
            <wp:positionH relativeFrom="margin">
              <wp:align>right</wp:align>
            </wp:positionH>
            <wp:positionV relativeFrom="margin">
              <wp:posOffset>3997960</wp:posOffset>
            </wp:positionV>
            <wp:extent cx="1664335" cy="1365885"/>
            <wp:effectExtent l="19050" t="0" r="0" b="0"/>
            <wp:wrapSquare wrapText="bothSides"/>
            <wp:docPr id="19" name="obrázek 19" descr="http://stastny-usmev.cz/wp-content/uploads/535907_630983143678287_185831935029457080_n.jpg">
              <a:hlinkClick xmlns:a="http://schemas.openxmlformats.org/drawingml/2006/main" r:id="rId61" tooltip="&quot;Jaký byl rok 2014 pro Šťastný úsměv?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astny-usmev.cz/wp-content/uploads/535907_630983143678287_185831935029457080_n.jpg">
                      <a:hlinkClick r:id="rId61" tooltip="&quot;Jaký byl rok 2014 pro Šťastný úsměv? &quot;"/>
                    </pic:cNvPr>
                    <pic:cNvPicPr>
                      <a:picLocks noChangeAspect="1" noChangeArrowheads="1"/>
                    </pic:cNvPicPr>
                  </pic:nvPicPr>
                  <pic:blipFill>
                    <a:blip r:embed="rId62" cstate="print"/>
                    <a:srcRect/>
                    <a:stretch>
                      <a:fillRect/>
                    </a:stretch>
                  </pic:blipFill>
                  <pic:spPr bwMode="auto">
                    <a:xfrm>
                      <a:off x="0" y="0"/>
                      <a:ext cx="1664335" cy="1365885"/>
                    </a:xfrm>
                    <a:prstGeom prst="rect">
                      <a:avLst/>
                    </a:prstGeom>
                    <a:noFill/>
                    <a:ln w="9525">
                      <a:noFill/>
                      <a:miter lim="800000"/>
                      <a:headEnd/>
                      <a:tailEnd/>
                    </a:ln>
                  </pic:spPr>
                </pic:pic>
              </a:graphicData>
            </a:graphic>
          </wp:anchor>
        </w:drawing>
      </w:r>
    </w:p>
    <w:p w:rsidR="00EA2DE0" w:rsidRDefault="00EA2DE0" w:rsidP="00EA2DE0">
      <w:pPr>
        <w:pStyle w:val="Normlnweb"/>
        <w:jc w:val="both"/>
        <w:rPr>
          <w:rFonts w:asciiTheme="minorHAnsi" w:hAnsiTheme="minorHAnsi" w:cstheme="minorHAnsi"/>
        </w:rPr>
      </w:pPr>
      <w:r>
        <w:rPr>
          <w:rFonts w:asciiTheme="minorHAnsi" w:hAnsiTheme="minorHAnsi" w:cstheme="minorHAnsi"/>
          <w:noProof/>
        </w:rPr>
        <w:drawing>
          <wp:anchor distT="0" distB="0" distL="114300" distR="114300" simplePos="0" relativeHeight="251676672" behindDoc="0" locked="0" layoutInCell="1" allowOverlap="1">
            <wp:simplePos x="0" y="0"/>
            <wp:positionH relativeFrom="margin">
              <wp:posOffset>-103505</wp:posOffset>
            </wp:positionH>
            <wp:positionV relativeFrom="margin">
              <wp:posOffset>5448300</wp:posOffset>
            </wp:positionV>
            <wp:extent cx="1847850" cy="2564130"/>
            <wp:effectExtent l="19050" t="0" r="0" b="0"/>
            <wp:wrapSquare wrapText="bothSides"/>
            <wp:docPr id="20" name="obrázek 20" descr="plakátový kalendář 2015">
              <a:hlinkClick xmlns:a="http://schemas.openxmlformats.org/drawingml/2006/main" r:id="rId63" tooltip="&quot;Jaký byl rok 2014 pro Šťastný úsměv?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lakátový kalendář 2015">
                      <a:hlinkClick r:id="rId63" tooltip="&quot;Jaký byl rok 2014 pro Šťastný úsměv? &quot;"/>
                    </pic:cNvPr>
                    <pic:cNvPicPr>
                      <a:picLocks noChangeAspect="1" noChangeArrowheads="1"/>
                    </pic:cNvPicPr>
                  </pic:nvPicPr>
                  <pic:blipFill>
                    <a:blip r:embed="rId64" cstate="print"/>
                    <a:srcRect/>
                    <a:stretch>
                      <a:fillRect/>
                    </a:stretch>
                  </pic:blipFill>
                  <pic:spPr bwMode="auto">
                    <a:xfrm>
                      <a:off x="0" y="0"/>
                      <a:ext cx="1847850" cy="2564130"/>
                    </a:xfrm>
                    <a:prstGeom prst="rect">
                      <a:avLst/>
                    </a:prstGeom>
                    <a:noFill/>
                    <a:ln w="9525">
                      <a:noFill/>
                      <a:miter lim="800000"/>
                      <a:headEnd/>
                      <a:tailEnd/>
                    </a:ln>
                  </pic:spPr>
                </pic:pic>
              </a:graphicData>
            </a:graphic>
          </wp:anchor>
        </w:drawing>
      </w:r>
      <w:r w:rsidR="00E409A4" w:rsidRPr="00E409A4">
        <w:rPr>
          <w:rFonts w:asciiTheme="minorHAnsi" w:hAnsiTheme="minorHAnsi" w:cstheme="minorHAnsi"/>
        </w:rPr>
        <w:t xml:space="preserve">Velmi zdařilým projektem, kterého se velmi úspěšně zhostila Lucie </w:t>
      </w:r>
      <w:proofErr w:type="spellStart"/>
      <w:r w:rsidR="00E409A4" w:rsidRPr="00E409A4">
        <w:rPr>
          <w:rFonts w:asciiTheme="minorHAnsi" w:hAnsiTheme="minorHAnsi" w:cstheme="minorHAnsi"/>
        </w:rPr>
        <w:t>Hornofová</w:t>
      </w:r>
      <w:proofErr w:type="spellEnd"/>
      <w:r w:rsidR="00E409A4" w:rsidRPr="00E409A4">
        <w:rPr>
          <w:rFonts w:asciiTheme="minorHAnsi" w:hAnsiTheme="minorHAnsi" w:cstheme="minorHAnsi"/>
        </w:rPr>
        <w:t xml:space="preserve">, bylo </w:t>
      </w:r>
      <w:r w:rsidR="00E409A4" w:rsidRPr="00E409A4">
        <w:rPr>
          <w:rStyle w:val="Siln"/>
          <w:rFonts w:asciiTheme="minorHAnsi" w:hAnsiTheme="minorHAnsi" w:cstheme="minorHAnsi"/>
        </w:rPr>
        <w:t>vydání stolního kalendáře na rok 2015</w:t>
      </w:r>
      <w:r w:rsidR="00E409A4" w:rsidRPr="00E409A4">
        <w:rPr>
          <w:rFonts w:asciiTheme="minorHAnsi" w:hAnsiTheme="minorHAnsi" w:cstheme="minorHAnsi"/>
        </w:rPr>
        <w:t xml:space="preserve">, kterým jsme navázali na loňský úspěch tohoto projektu, který vznikl za spolupráce OS Za novým úsměvem. Naše osamostatnění projektu vyplynulo z rozhodnutí OS Za novým úsměvem, kdy naše účast byla odmítnuta z kapacitních důvodů. Vydalo se celkem 200 kusů kalendářů, jejich prodejní cena vč. poštovného byla 150 korun, to je o 100 korun méně než v roce předchozím. Prodalo se celkem 160 kusů a prodej pokryl náklady na zbylých 40 kusů vč. poštovného, které byly s poděkováním rozdány všem ošetřujícím lékařům v Brně a také těm, kteří nám v minulém roce byli oporou a podpořili nás v naší činnosti. </w:t>
      </w:r>
    </w:p>
    <w:p w:rsidR="00216057" w:rsidRDefault="00216057" w:rsidP="00EA2DE0">
      <w:pPr>
        <w:pStyle w:val="Normlnweb"/>
        <w:jc w:val="both"/>
        <w:rPr>
          <w:rFonts w:asciiTheme="minorHAnsi" w:hAnsiTheme="minorHAnsi" w:cstheme="minorHAnsi"/>
        </w:rPr>
      </w:pPr>
    </w:p>
    <w:p w:rsidR="00E409A4" w:rsidRDefault="00E409A4" w:rsidP="00EA2DE0">
      <w:pPr>
        <w:pStyle w:val="Normlnweb"/>
        <w:jc w:val="both"/>
        <w:rPr>
          <w:rFonts w:asciiTheme="minorHAnsi" w:hAnsiTheme="minorHAnsi" w:cstheme="minorHAnsi"/>
        </w:rPr>
      </w:pPr>
      <w:r w:rsidRPr="00E409A4">
        <w:rPr>
          <w:rFonts w:asciiTheme="minorHAnsi" w:hAnsiTheme="minorHAnsi" w:cstheme="minorHAnsi"/>
        </w:rPr>
        <w:t xml:space="preserve">Opětovně jsme vydali </w:t>
      </w:r>
      <w:r w:rsidRPr="00E409A4">
        <w:rPr>
          <w:rStyle w:val="Siln"/>
          <w:rFonts w:asciiTheme="minorHAnsi" w:hAnsiTheme="minorHAnsi" w:cstheme="minorHAnsi"/>
        </w:rPr>
        <w:t xml:space="preserve">kalendář plakátový </w:t>
      </w:r>
      <w:r w:rsidRPr="00E409A4">
        <w:rPr>
          <w:rFonts w:asciiTheme="minorHAnsi" w:hAnsiTheme="minorHAnsi" w:cstheme="minorHAnsi"/>
        </w:rPr>
        <w:t xml:space="preserve">(na rok 2015), který je určen do ordinací lékařů. Děkujeme manželům </w:t>
      </w:r>
      <w:proofErr w:type="spellStart"/>
      <w:r w:rsidRPr="00E409A4">
        <w:rPr>
          <w:rFonts w:asciiTheme="minorHAnsi" w:hAnsiTheme="minorHAnsi" w:cstheme="minorHAnsi"/>
        </w:rPr>
        <w:t>Provalilovým</w:t>
      </w:r>
      <w:proofErr w:type="spellEnd"/>
      <w:r w:rsidRPr="00E409A4">
        <w:rPr>
          <w:rFonts w:asciiTheme="minorHAnsi" w:hAnsiTheme="minorHAnsi" w:cstheme="minorHAnsi"/>
        </w:rPr>
        <w:t xml:space="preserve"> a tiskárně KAEM TISK za každoroční sponzorování tohoto projektu. Oba kalendáře pro nás graficky připravila slečna </w:t>
      </w:r>
      <w:r w:rsidR="00216057">
        <w:rPr>
          <w:rFonts w:asciiTheme="minorHAnsi" w:hAnsiTheme="minorHAnsi" w:cstheme="minorHAnsi"/>
        </w:rPr>
        <w:t xml:space="preserve">Kateřina </w:t>
      </w:r>
      <w:proofErr w:type="spellStart"/>
      <w:r w:rsidRPr="00E409A4">
        <w:rPr>
          <w:rFonts w:asciiTheme="minorHAnsi" w:hAnsiTheme="minorHAnsi" w:cstheme="minorHAnsi"/>
        </w:rPr>
        <w:t>Lamatová</w:t>
      </w:r>
      <w:proofErr w:type="spellEnd"/>
      <w:r w:rsidRPr="00E409A4">
        <w:rPr>
          <w:rFonts w:asciiTheme="minorHAnsi" w:hAnsiTheme="minorHAnsi" w:cstheme="minorHAnsi"/>
        </w:rPr>
        <w:t>.</w:t>
      </w:r>
    </w:p>
    <w:p w:rsidR="00EA2DE0" w:rsidRPr="00E409A4" w:rsidRDefault="00EA2DE0" w:rsidP="00EA2DE0">
      <w:pPr>
        <w:pStyle w:val="Normlnweb"/>
        <w:jc w:val="both"/>
        <w:rPr>
          <w:rFonts w:asciiTheme="minorHAnsi" w:hAnsiTheme="minorHAnsi" w:cstheme="minorHAnsi"/>
        </w:rPr>
      </w:pPr>
    </w:p>
    <w:p w:rsidR="00E409A4" w:rsidRDefault="00EA2DE0" w:rsidP="00E409A4">
      <w:pPr>
        <w:pStyle w:val="Normlnweb"/>
        <w:jc w:val="both"/>
        <w:rPr>
          <w:rFonts w:asciiTheme="minorHAnsi" w:hAnsiTheme="minorHAnsi" w:cstheme="minorHAnsi"/>
        </w:rPr>
      </w:pPr>
      <w:r>
        <w:rPr>
          <w:rFonts w:asciiTheme="minorHAnsi" w:hAnsiTheme="minorHAnsi" w:cstheme="minorHAnsi"/>
          <w:noProof/>
        </w:rPr>
        <w:lastRenderedPageBreak/>
        <w:drawing>
          <wp:anchor distT="0" distB="0" distL="114300" distR="114300" simplePos="0" relativeHeight="251677696" behindDoc="0" locked="0" layoutInCell="1" allowOverlap="1">
            <wp:simplePos x="0" y="0"/>
            <wp:positionH relativeFrom="margin">
              <wp:align>right</wp:align>
            </wp:positionH>
            <wp:positionV relativeFrom="margin">
              <wp:align>top</wp:align>
            </wp:positionV>
            <wp:extent cx="3128645" cy="1933575"/>
            <wp:effectExtent l="19050" t="0" r="0" b="0"/>
            <wp:wrapSquare wrapText="bothSides"/>
            <wp:docPr id="21" name="obrázek 21" descr="Zuzana a Dana :)">
              <a:hlinkClick xmlns:a="http://schemas.openxmlformats.org/drawingml/2006/main" r:id="rId65" tooltip="&quot;Jaký byl rok 2014 pro Šťastný úsměv?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uzana a Dana :)">
                      <a:hlinkClick r:id="rId65" tooltip="&quot;Jaký byl rok 2014 pro Šťastný úsměv? &quot;"/>
                    </pic:cNvPr>
                    <pic:cNvPicPr>
                      <a:picLocks noChangeAspect="1" noChangeArrowheads="1"/>
                    </pic:cNvPicPr>
                  </pic:nvPicPr>
                  <pic:blipFill>
                    <a:blip r:embed="rId66"/>
                    <a:srcRect/>
                    <a:stretch>
                      <a:fillRect/>
                    </a:stretch>
                  </pic:blipFill>
                  <pic:spPr bwMode="auto">
                    <a:xfrm>
                      <a:off x="0" y="0"/>
                      <a:ext cx="3128645" cy="1933575"/>
                    </a:xfrm>
                    <a:prstGeom prst="rect">
                      <a:avLst/>
                    </a:prstGeom>
                    <a:noFill/>
                    <a:ln w="9525">
                      <a:noFill/>
                      <a:miter lim="800000"/>
                      <a:headEnd/>
                      <a:tailEnd/>
                    </a:ln>
                  </pic:spPr>
                </pic:pic>
              </a:graphicData>
            </a:graphic>
          </wp:anchor>
        </w:drawing>
      </w:r>
      <w:r w:rsidR="00E409A4" w:rsidRPr="00E409A4">
        <w:rPr>
          <w:rFonts w:asciiTheme="minorHAnsi" w:hAnsiTheme="minorHAnsi" w:cstheme="minorHAnsi"/>
        </w:rPr>
        <w:t xml:space="preserve">Posledními akcemi roku, díky nimž jsme schopni pokrýt nejen naše velmi nízké provozní náklady, ale především i vybrané projekty, jsou </w:t>
      </w:r>
      <w:proofErr w:type="spellStart"/>
      <w:r w:rsidR="00E409A4" w:rsidRPr="00E409A4">
        <w:rPr>
          <w:rStyle w:val="Siln"/>
          <w:rFonts w:asciiTheme="minorHAnsi" w:hAnsiTheme="minorHAnsi" w:cstheme="minorHAnsi"/>
        </w:rPr>
        <w:t>Dárkování</w:t>
      </w:r>
      <w:proofErr w:type="spellEnd"/>
      <w:r w:rsidR="00E409A4" w:rsidRPr="00E409A4">
        <w:rPr>
          <w:rStyle w:val="Siln"/>
          <w:rFonts w:asciiTheme="minorHAnsi" w:hAnsiTheme="minorHAnsi" w:cstheme="minorHAnsi"/>
        </w:rPr>
        <w:t xml:space="preserve"> a účast na vánočních trzích</w:t>
      </w:r>
      <w:r w:rsidR="00E409A4" w:rsidRPr="00E409A4">
        <w:rPr>
          <w:rFonts w:asciiTheme="minorHAnsi" w:hAnsiTheme="minorHAnsi" w:cstheme="minorHAnsi"/>
        </w:rPr>
        <w:t xml:space="preserve">. Děkujeme všem, kteří se těchto aktivit v roce 2014 ujali. Především pak organizátorkám Zuzaně Veverkové, Daně Voráčové, Heleně Lorencové, Stanislavě Skoupé, Ing. Lucii </w:t>
      </w:r>
      <w:proofErr w:type="spellStart"/>
      <w:r w:rsidR="00E409A4" w:rsidRPr="00E409A4">
        <w:rPr>
          <w:rFonts w:asciiTheme="minorHAnsi" w:hAnsiTheme="minorHAnsi" w:cstheme="minorHAnsi"/>
        </w:rPr>
        <w:t>Rajhelové</w:t>
      </w:r>
      <w:proofErr w:type="spellEnd"/>
      <w:r w:rsidR="00E409A4" w:rsidRPr="00E409A4">
        <w:rPr>
          <w:rFonts w:asciiTheme="minorHAnsi" w:hAnsiTheme="minorHAnsi" w:cstheme="minorHAnsi"/>
        </w:rPr>
        <w:t xml:space="preserve"> a Mgr. Anežce Rouš Dvořákové. Společnosti </w:t>
      </w:r>
      <w:proofErr w:type="spellStart"/>
      <w:r w:rsidR="00E409A4" w:rsidRPr="00E409A4">
        <w:rPr>
          <w:rFonts w:asciiTheme="minorHAnsi" w:hAnsiTheme="minorHAnsi" w:cstheme="minorHAnsi"/>
        </w:rPr>
        <w:t>Grundfos</w:t>
      </w:r>
      <w:proofErr w:type="spellEnd"/>
      <w:r w:rsidR="00E409A4" w:rsidRPr="00E409A4">
        <w:rPr>
          <w:rFonts w:asciiTheme="minorHAnsi" w:hAnsiTheme="minorHAnsi" w:cstheme="minorHAnsi"/>
        </w:rPr>
        <w:t xml:space="preserve"> a OS Dobré místo pro život, Mateřskému centru radost z Vyškova. O tom, jak akce probíhaly, se můžete dočíst v </w:t>
      </w:r>
      <w:hyperlink r:id="rId67" w:tgtFrame="_blank" w:history="1">
        <w:r w:rsidR="00E409A4" w:rsidRPr="00E409A4">
          <w:rPr>
            <w:rStyle w:val="Hypertextovodkaz"/>
            <w:rFonts w:asciiTheme="minorHAnsi" w:hAnsiTheme="minorHAnsi" w:cstheme="minorHAnsi"/>
          </w:rPr>
          <w:t>aktualitách</w:t>
        </w:r>
      </w:hyperlink>
      <w:r w:rsidR="00E409A4" w:rsidRPr="00E409A4">
        <w:rPr>
          <w:rFonts w:asciiTheme="minorHAnsi" w:hAnsiTheme="minorHAnsi" w:cstheme="minorHAnsi"/>
        </w:rPr>
        <w:t>, kde pravidelně o dění ve Šťastném úsměvu informujeme.</w:t>
      </w:r>
    </w:p>
    <w:p w:rsidR="00EA2DE0" w:rsidRPr="00E409A4" w:rsidRDefault="00EA2DE0" w:rsidP="00E409A4">
      <w:pPr>
        <w:pStyle w:val="Normlnweb"/>
        <w:jc w:val="both"/>
        <w:rPr>
          <w:rFonts w:asciiTheme="minorHAnsi" w:hAnsiTheme="minorHAnsi" w:cstheme="minorHAnsi"/>
        </w:rPr>
      </w:pPr>
    </w:p>
    <w:p w:rsidR="00E409A4" w:rsidRDefault="00E409A4" w:rsidP="00EA2DE0">
      <w:pPr>
        <w:pStyle w:val="Normlnweb"/>
        <w:jc w:val="both"/>
        <w:rPr>
          <w:rFonts w:asciiTheme="minorHAnsi" w:hAnsiTheme="minorHAnsi" w:cstheme="minorHAnsi"/>
        </w:rPr>
      </w:pPr>
      <w:r w:rsidRPr="00E409A4">
        <w:rPr>
          <w:rFonts w:asciiTheme="minorHAnsi" w:hAnsiTheme="minorHAnsi" w:cstheme="minorHAnsi"/>
          <w:noProof/>
          <w:color w:val="0000FF"/>
        </w:rPr>
        <w:drawing>
          <wp:anchor distT="0" distB="0" distL="114300" distR="114300" simplePos="0" relativeHeight="251678720" behindDoc="0" locked="0" layoutInCell="1" allowOverlap="1">
            <wp:simplePos x="0" y="0"/>
            <wp:positionH relativeFrom="margin">
              <wp:posOffset>3764828</wp:posOffset>
            </wp:positionH>
            <wp:positionV relativeFrom="margin">
              <wp:posOffset>2778825</wp:posOffset>
            </wp:positionV>
            <wp:extent cx="2127316" cy="1608083"/>
            <wp:effectExtent l="19050" t="0" r="6284" b="0"/>
            <wp:wrapSquare wrapText="bothSides"/>
            <wp:docPr id="22" name="obrázek 22" descr="Lippy bude nejsíš bílý se světlou hřívou, červeným čumáčkem do srdíčka, milým úsměvem a tenkou jizvičkou o operaci :) ">
              <a:hlinkClick xmlns:a="http://schemas.openxmlformats.org/drawingml/2006/main" r:id="rId68" tooltip="&quot;Jaký byl rok 2014 pro Šťastný úsměv?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ippy bude nejsíš bílý se světlou hřívou, červeným čumáčkem do srdíčka, milým úsměvem a tenkou jizvičkou o operaci :) ">
                      <a:hlinkClick r:id="rId68" tooltip="&quot;Jaký byl rok 2014 pro Šťastný úsměv? &quot;"/>
                    </pic:cNvPr>
                    <pic:cNvPicPr>
                      <a:picLocks noChangeAspect="1" noChangeArrowheads="1"/>
                    </pic:cNvPicPr>
                  </pic:nvPicPr>
                  <pic:blipFill>
                    <a:blip r:embed="rId69"/>
                    <a:srcRect/>
                    <a:stretch>
                      <a:fillRect/>
                    </a:stretch>
                  </pic:blipFill>
                  <pic:spPr bwMode="auto">
                    <a:xfrm>
                      <a:off x="0" y="0"/>
                      <a:ext cx="2127316" cy="1608083"/>
                    </a:xfrm>
                    <a:prstGeom prst="rect">
                      <a:avLst/>
                    </a:prstGeom>
                    <a:noFill/>
                    <a:ln w="9525">
                      <a:noFill/>
                      <a:miter lim="800000"/>
                      <a:headEnd/>
                      <a:tailEnd/>
                    </a:ln>
                  </pic:spPr>
                </pic:pic>
              </a:graphicData>
            </a:graphic>
          </wp:anchor>
        </w:drawing>
      </w:r>
      <w:r w:rsidRPr="00E409A4">
        <w:rPr>
          <w:rFonts w:asciiTheme="minorHAnsi" w:hAnsiTheme="minorHAnsi" w:cstheme="minorHAnsi"/>
        </w:rPr>
        <w:t>Symbolicky, na samý závěr roku 2014</w:t>
      </w:r>
      <w:r w:rsidR="00EA2DE0">
        <w:rPr>
          <w:rFonts w:asciiTheme="minorHAnsi" w:hAnsiTheme="minorHAnsi" w:cstheme="minorHAnsi"/>
        </w:rPr>
        <w:t>,</w:t>
      </w:r>
      <w:r w:rsidRPr="00E409A4">
        <w:rPr>
          <w:rFonts w:asciiTheme="minorHAnsi" w:hAnsiTheme="minorHAnsi" w:cstheme="minorHAnsi"/>
        </w:rPr>
        <w:t xml:space="preserve"> byl spuštěn </w:t>
      </w:r>
      <w:r w:rsidRPr="00E409A4">
        <w:rPr>
          <w:rStyle w:val="Siln"/>
          <w:rFonts w:asciiTheme="minorHAnsi" w:hAnsiTheme="minorHAnsi" w:cstheme="minorHAnsi"/>
        </w:rPr>
        <w:t>projekt pro děti po operaci – Hračka dětem do nemocnice</w:t>
      </w:r>
      <w:r w:rsidRPr="00E409A4">
        <w:rPr>
          <w:rFonts w:asciiTheme="minorHAnsi" w:hAnsiTheme="minorHAnsi" w:cstheme="minorHAnsi"/>
        </w:rPr>
        <w:t xml:space="preserve">. Bylo zadáno vyvzorkování našeho lvíčka </w:t>
      </w:r>
      <w:proofErr w:type="spellStart"/>
      <w:r w:rsidRPr="00E409A4">
        <w:rPr>
          <w:rFonts w:asciiTheme="minorHAnsi" w:hAnsiTheme="minorHAnsi" w:cstheme="minorHAnsi"/>
        </w:rPr>
        <w:t>Lippyho</w:t>
      </w:r>
      <w:proofErr w:type="spellEnd"/>
      <w:r w:rsidRPr="00E409A4">
        <w:rPr>
          <w:rFonts w:asciiTheme="minorHAnsi" w:hAnsiTheme="minorHAnsi" w:cstheme="minorHAnsi"/>
        </w:rPr>
        <w:t xml:space="preserve"> s jizvičkou po operaci, které proběhne hned v lednu roku 2015. Na lvíčka se těšíme stejně jako na všechny další projekty, které díky vaší aktivitě a díky podpoře sponzorů může Šťastný úsměv realizovat.</w:t>
      </w:r>
    </w:p>
    <w:p w:rsidR="00EA2DE0" w:rsidRPr="00E409A4" w:rsidRDefault="00EA2DE0" w:rsidP="00EA2DE0">
      <w:pPr>
        <w:pStyle w:val="Normlnweb"/>
        <w:jc w:val="both"/>
        <w:rPr>
          <w:rFonts w:asciiTheme="minorHAnsi" w:hAnsiTheme="minorHAnsi" w:cstheme="minorHAnsi"/>
        </w:rPr>
      </w:pPr>
    </w:p>
    <w:p w:rsidR="00E409A4" w:rsidRPr="00E409A4" w:rsidRDefault="00E409A4" w:rsidP="00E409A4">
      <w:pPr>
        <w:pStyle w:val="Normlnweb"/>
        <w:jc w:val="both"/>
        <w:rPr>
          <w:rFonts w:asciiTheme="minorHAnsi" w:hAnsiTheme="minorHAnsi" w:cstheme="minorHAnsi"/>
        </w:rPr>
      </w:pPr>
      <w:r w:rsidRPr="00E409A4">
        <w:rPr>
          <w:rFonts w:asciiTheme="minorHAnsi" w:hAnsiTheme="minorHAnsi" w:cstheme="minorHAnsi"/>
        </w:rPr>
        <w:t>Věříme, že rok 2015 bude stejně úspěšný jako rok minulý</w:t>
      </w:r>
      <w:r w:rsidR="00EA2DE0">
        <w:rPr>
          <w:rFonts w:asciiTheme="minorHAnsi" w:hAnsiTheme="minorHAnsi" w:cstheme="minorHAnsi"/>
        </w:rPr>
        <w:t>.</w:t>
      </w:r>
      <w:r w:rsidRPr="00E409A4">
        <w:rPr>
          <w:rFonts w:asciiTheme="minorHAnsi" w:hAnsiTheme="minorHAnsi" w:cstheme="minorHAnsi"/>
        </w:rPr>
        <w:t xml:space="preserve"> </w:t>
      </w:r>
    </w:p>
    <w:p w:rsidR="00E409A4" w:rsidRPr="00216057" w:rsidRDefault="00E409A4" w:rsidP="00E409A4">
      <w:pPr>
        <w:pStyle w:val="Normlnweb"/>
        <w:ind w:left="720"/>
        <w:rPr>
          <w:rFonts w:asciiTheme="minorHAnsi" w:hAnsiTheme="minorHAnsi" w:cstheme="minorHAnsi"/>
          <w:sz w:val="36"/>
          <w:szCs w:val="36"/>
        </w:rPr>
      </w:pPr>
      <w:r w:rsidRPr="00216057">
        <w:rPr>
          <w:rStyle w:val="Siln"/>
          <w:rFonts w:asciiTheme="minorHAnsi" w:hAnsiTheme="minorHAnsi" w:cstheme="minorHAnsi"/>
          <w:color w:val="9E0505"/>
          <w:sz w:val="36"/>
          <w:szCs w:val="36"/>
        </w:rPr>
        <w:t xml:space="preserve"> Děkujeme všem, kteří nám pomáhají.</w:t>
      </w:r>
      <w:r w:rsidRPr="00216057">
        <w:rPr>
          <w:rFonts w:asciiTheme="minorHAnsi" w:hAnsiTheme="minorHAnsi" w:cstheme="minorHAnsi"/>
          <w:color w:val="9E0505"/>
          <w:sz w:val="36"/>
          <w:szCs w:val="36"/>
        </w:rPr>
        <w:t xml:space="preserve"> </w:t>
      </w:r>
    </w:p>
    <w:p w:rsidR="00E409A4" w:rsidRPr="00E409A4" w:rsidRDefault="00E409A4" w:rsidP="00B63F80">
      <w:pPr>
        <w:pStyle w:val="Nadpis1"/>
        <w:ind w:left="0" w:firstLine="0"/>
        <w:rPr>
          <w:rFonts w:asciiTheme="minorHAnsi" w:hAnsiTheme="minorHAnsi" w:cstheme="minorHAnsi"/>
          <w:color w:val="C00000"/>
          <w:sz w:val="28"/>
          <w:szCs w:val="28"/>
        </w:rPr>
      </w:pPr>
    </w:p>
    <w:p w:rsidR="00E409A4" w:rsidRPr="00E409A4" w:rsidRDefault="00E409A4" w:rsidP="00B63F80">
      <w:pPr>
        <w:pStyle w:val="Nadpis1"/>
        <w:ind w:left="0" w:firstLine="0"/>
        <w:rPr>
          <w:rFonts w:asciiTheme="minorHAnsi" w:hAnsiTheme="minorHAnsi" w:cstheme="minorHAnsi"/>
          <w:color w:val="C00000"/>
          <w:sz w:val="28"/>
          <w:szCs w:val="28"/>
        </w:rPr>
      </w:pPr>
    </w:p>
    <w:p w:rsidR="00E409A4" w:rsidRPr="00E409A4" w:rsidRDefault="00E409A4" w:rsidP="00B63F80">
      <w:pPr>
        <w:pStyle w:val="Nadpis1"/>
        <w:ind w:left="0" w:firstLine="0"/>
        <w:rPr>
          <w:rFonts w:asciiTheme="minorHAnsi" w:hAnsiTheme="minorHAnsi" w:cstheme="minorHAnsi"/>
          <w:color w:val="C00000"/>
          <w:sz w:val="28"/>
          <w:szCs w:val="28"/>
        </w:rPr>
      </w:pPr>
    </w:p>
    <w:p w:rsidR="00E409A4" w:rsidRDefault="00E409A4" w:rsidP="00B63F80">
      <w:pPr>
        <w:pStyle w:val="Nadpis1"/>
        <w:ind w:left="0" w:firstLine="0"/>
        <w:rPr>
          <w:rFonts w:ascii="Calibri" w:hAnsi="Calibri" w:cs="Calibri"/>
          <w:color w:val="C00000"/>
          <w:sz w:val="28"/>
          <w:szCs w:val="28"/>
        </w:rPr>
      </w:pPr>
    </w:p>
    <w:p w:rsidR="007347E7" w:rsidRPr="007347E7" w:rsidRDefault="00216057" w:rsidP="00B63F80">
      <w:pPr>
        <w:pStyle w:val="Nadpis1"/>
        <w:ind w:left="0" w:firstLine="0"/>
        <w:rPr>
          <w:rFonts w:ascii="Calibri" w:hAnsi="Calibri" w:cs="Calibri"/>
          <w:color w:val="C00000"/>
          <w:sz w:val="28"/>
          <w:szCs w:val="28"/>
        </w:rPr>
      </w:pPr>
      <w:r>
        <w:rPr>
          <w:rFonts w:ascii="Calibri" w:hAnsi="Calibri" w:cs="Calibri"/>
          <w:color w:val="C00000"/>
          <w:sz w:val="28"/>
          <w:szCs w:val="28"/>
        </w:rPr>
        <w:t>PLÁN ČINNOSTI</w:t>
      </w:r>
      <w:r w:rsidR="007347E7" w:rsidRPr="007347E7">
        <w:rPr>
          <w:rFonts w:ascii="Calibri" w:hAnsi="Calibri" w:cs="Calibri"/>
          <w:color w:val="C00000"/>
          <w:sz w:val="28"/>
          <w:szCs w:val="28"/>
        </w:rPr>
        <w:t xml:space="preserve"> NA PŘÍŠTÍ ROK</w:t>
      </w:r>
    </w:p>
    <w:p w:rsidR="007347E7" w:rsidRPr="007347E7" w:rsidRDefault="007347E7" w:rsidP="007347E7">
      <w:pPr>
        <w:jc w:val="both"/>
        <w:rPr>
          <w:rFonts w:ascii="Calibri" w:hAnsi="Calibri" w:cs="Calibri"/>
        </w:rPr>
      </w:pPr>
    </w:p>
    <w:p w:rsidR="0001469F" w:rsidRDefault="00216057" w:rsidP="007347E7">
      <w:pPr>
        <w:jc w:val="both"/>
      </w:pPr>
      <w:r>
        <w:rPr>
          <w:rFonts w:ascii="Calibri" w:hAnsi="Calibri" w:cs="Calibri"/>
        </w:rPr>
        <w:t>Návrh činnosti</w:t>
      </w:r>
      <w:r w:rsidR="007347E7">
        <w:rPr>
          <w:rFonts w:ascii="Calibri" w:hAnsi="Calibri" w:cs="Calibri"/>
        </w:rPr>
        <w:t xml:space="preserve"> byl přijat členskou schůzí</w:t>
      </w:r>
      <w:r w:rsidR="00EA2DE0">
        <w:rPr>
          <w:rFonts w:ascii="Calibri" w:hAnsi="Calibri" w:cs="Calibri"/>
        </w:rPr>
        <w:t xml:space="preserve"> a byl</w:t>
      </w:r>
      <w:r w:rsidR="007347E7" w:rsidRPr="007347E7">
        <w:rPr>
          <w:rFonts w:ascii="Calibri" w:hAnsi="Calibri" w:cs="Calibri"/>
        </w:rPr>
        <w:t xml:space="preserve"> z </w:t>
      </w:r>
      <w:r w:rsidR="00EA2DE0">
        <w:rPr>
          <w:rFonts w:ascii="Calibri" w:hAnsi="Calibri" w:cs="Calibri"/>
        </w:rPr>
        <w:t>něj</w:t>
      </w:r>
      <w:r w:rsidR="007347E7" w:rsidRPr="007347E7">
        <w:rPr>
          <w:rFonts w:ascii="Calibri" w:hAnsi="Calibri" w:cs="Calibri"/>
        </w:rPr>
        <w:t xml:space="preserve"> vypracován </w:t>
      </w:r>
      <w:r>
        <w:rPr>
          <w:rFonts w:ascii="Calibri" w:hAnsi="Calibri" w:cs="Calibri"/>
        </w:rPr>
        <w:t xml:space="preserve">plán </w:t>
      </w:r>
      <w:r w:rsidR="007347E7">
        <w:rPr>
          <w:rFonts w:ascii="Calibri" w:hAnsi="Calibri" w:cs="Calibri"/>
        </w:rPr>
        <w:t>na rok 201</w:t>
      </w:r>
      <w:r>
        <w:rPr>
          <w:rFonts w:ascii="Calibri" w:hAnsi="Calibri" w:cs="Calibri"/>
        </w:rPr>
        <w:t>5, který je</w:t>
      </w:r>
      <w:r w:rsidR="00EA2DE0">
        <w:rPr>
          <w:rFonts w:ascii="Calibri" w:hAnsi="Calibri" w:cs="Calibri"/>
        </w:rPr>
        <w:t xml:space="preserve"> zveřejněn</w:t>
      </w:r>
      <w:r w:rsidR="007347E7" w:rsidRPr="007347E7">
        <w:rPr>
          <w:rFonts w:ascii="Calibri" w:hAnsi="Calibri" w:cs="Calibri"/>
        </w:rPr>
        <w:t xml:space="preserve"> na webových stránkách. </w:t>
      </w:r>
      <w:hyperlink r:id="rId70" w:history="1">
        <w:r w:rsidR="007347E7" w:rsidRPr="007347E7">
          <w:rPr>
            <w:rStyle w:val="Hypertextovodkaz"/>
            <w:rFonts w:ascii="Calibri" w:hAnsi="Calibri" w:cs="Calibri"/>
          </w:rPr>
          <w:t>http://stastny-usmev.cz/o-nas/koncepce/</w:t>
        </w:r>
      </w:hyperlink>
    </w:p>
    <w:p w:rsidR="00216057" w:rsidRDefault="00216057" w:rsidP="007347E7">
      <w:pPr>
        <w:jc w:val="both"/>
        <w:rPr>
          <w:rFonts w:ascii="Calibri" w:hAnsi="Calibri" w:cs="Calibri"/>
        </w:rPr>
      </w:pPr>
    </w:p>
    <w:p w:rsidR="00F40B91" w:rsidRDefault="00F40B91" w:rsidP="007347E7">
      <w:pPr>
        <w:jc w:val="both"/>
        <w:rPr>
          <w:rFonts w:ascii="Calibri" w:hAnsi="Calibri" w:cs="Calibri"/>
        </w:rPr>
      </w:pPr>
    </w:p>
    <w:p w:rsidR="00F40B91" w:rsidRDefault="00F40B91" w:rsidP="007347E7">
      <w:pPr>
        <w:jc w:val="both"/>
        <w:rPr>
          <w:rFonts w:ascii="Calibri" w:hAnsi="Calibri" w:cs="Calibri"/>
        </w:rPr>
      </w:pPr>
    </w:p>
    <w:p w:rsidR="00F40B91" w:rsidRDefault="00F40B91" w:rsidP="007347E7">
      <w:pPr>
        <w:jc w:val="both"/>
        <w:rPr>
          <w:rFonts w:ascii="Calibri" w:hAnsi="Calibri" w:cs="Calibri"/>
        </w:rPr>
      </w:pPr>
    </w:p>
    <w:p w:rsidR="00216057" w:rsidRDefault="00216057" w:rsidP="00F40B91">
      <w:pPr>
        <w:jc w:val="both"/>
        <w:rPr>
          <w:rFonts w:ascii="Calibri" w:hAnsi="Calibri" w:cs="Calibri"/>
          <w:b/>
          <w:color w:val="C00000"/>
          <w:sz w:val="28"/>
          <w:szCs w:val="28"/>
        </w:rPr>
      </w:pPr>
    </w:p>
    <w:p w:rsidR="00F40B91" w:rsidRPr="00F40B91" w:rsidRDefault="00216057" w:rsidP="00F40B91">
      <w:pPr>
        <w:jc w:val="both"/>
        <w:rPr>
          <w:rFonts w:ascii="Calibri" w:hAnsi="Calibri" w:cs="Calibri"/>
          <w:b/>
          <w:color w:val="C00000"/>
          <w:sz w:val="28"/>
          <w:szCs w:val="28"/>
        </w:rPr>
      </w:pPr>
      <w:r>
        <w:rPr>
          <w:rFonts w:ascii="Calibri" w:hAnsi="Calibri" w:cs="Calibri"/>
          <w:b/>
          <w:color w:val="C00000"/>
          <w:sz w:val="28"/>
          <w:szCs w:val="28"/>
        </w:rPr>
        <w:t>FINANČNÍ ZPRÁVA ZA ROK 2014</w:t>
      </w:r>
    </w:p>
    <w:p w:rsidR="00F40B91" w:rsidRDefault="00F40B91" w:rsidP="007347E7">
      <w:pPr>
        <w:jc w:val="both"/>
        <w:rPr>
          <w:rFonts w:ascii="Calibri" w:hAnsi="Calibri" w:cs="Calibri"/>
        </w:rPr>
      </w:pPr>
    </w:p>
    <w:p w:rsidR="00F40B91" w:rsidRDefault="00F40B91" w:rsidP="00216057">
      <w:pPr>
        <w:pStyle w:val="Bezmezer"/>
        <w:rPr>
          <w:rFonts w:asciiTheme="minorHAnsi" w:hAnsiTheme="minorHAnsi" w:cstheme="minorHAnsi"/>
        </w:rPr>
      </w:pPr>
      <w:r w:rsidRPr="00F40B91">
        <w:rPr>
          <w:rFonts w:asciiTheme="minorHAnsi" w:hAnsiTheme="minorHAnsi" w:cstheme="minorHAnsi"/>
        </w:rPr>
        <w:t>F</w:t>
      </w:r>
      <w:r w:rsidR="00216057">
        <w:rPr>
          <w:rFonts w:asciiTheme="minorHAnsi" w:hAnsiTheme="minorHAnsi" w:cstheme="minorHAnsi"/>
        </w:rPr>
        <w:t xml:space="preserve">inanční zpráva ke dni </w:t>
      </w:r>
      <w:proofErr w:type="gramStart"/>
      <w:r w:rsidR="00216057">
        <w:rPr>
          <w:rFonts w:asciiTheme="minorHAnsi" w:hAnsiTheme="minorHAnsi" w:cstheme="minorHAnsi"/>
        </w:rPr>
        <w:t>31.12.2014</w:t>
      </w:r>
      <w:proofErr w:type="gramEnd"/>
    </w:p>
    <w:p w:rsidR="00216057" w:rsidRDefault="00216057" w:rsidP="00216057">
      <w:pPr>
        <w:pStyle w:val="Bezmezer"/>
      </w:pPr>
    </w:p>
    <w:p w:rsidR="00216057" w:rsidRPr="00216057" w:rsidRDefault="00216057" w:rsidP="00216057">
      <w:pPr>
        <w:pStyle w:val="Bezmezer"/>
        <w:rPr>
          <w:rFonts w:asciiTheme="minorHAnsi" w:hAnsiTheme="minorHAnsi" w:cstheme="minorHAnsi"/>
        </w:rPr>
      </w:pPr>
      <w:r w:rsidRPr="00216057">
        <w:rPr>
          <w:rFonts w:asciiTheme="minorHAnsi" w:hAnsiTheme="minorHAnsi" w:cstheme="minorHAnsi"/>
        </w:rPr>
        <w:t xml:space="preserve">Začátkem roku bylo na účtu občanského sdružení  56.080,- Kč.  </w:t>
      </w:r>
    </w:p>
    <w:p w:rsidR="00216057" w:rsidRPr="00216057" w:rsidRDefault="00216057" w:rsidP="00216057">
      <w:pPr>
        <w:pStyle w:val="Bezmezer"/>
        <w:rPr>
          <w:rFonts w:asciiTheme="minorHAnsi" w:hAnsiTheme="minorHAnsi" w:cstheme="minorHAnsi"/>
        </w:rPr>
      </w:pPr>
      <w:r w:rsidRPr="00216057">
        <w:rPr>
          <w:rFonts w:asciiTheme="minorHAnsi" w:hAnsiTheme="minorHAnsi" w:cstheme="minorHAnsi"/>
        </w:rPr>
        <w:t xml:space="preserve">Během roku přibylo na účet 2200,- Kč od členů OS formou členských příspěvků.  </w:t>
      </w:r>
    </w:p>
    <w:p w:rsidR="00216057" w:rsidRPr="00216057" w:rsidRDefault="00216057" w:rsidP="00216057">
      <w:pPr>
        <w:pStyle w:val="Bezmezer"/>
        <w:rPr>
          <w:rFonts w:asciiTheme="minorHAnsi" w:hAnsiTheme="minorHAnsi" w:cstheme="minorHAnsi"/>
        </w:rPr>
      </w:pPr>
      <w:r w:rsidRPr="00216057">
        <w:rPr>
          <w:rFonts w:asciiTheme="minorHAnsi" w:hAnsiTheme="minorHAnsi" w:cstheme="minorHAnsi"/>
        </w:rPr>
        <w:t>Do pokladničky na různých akcích a na darech bylo přijato celkem 82.234,- Kč, z čehož největší dvě částky jsou 10.000,- Kč od firmy CENTRIVIT s.r.</w:t>
      </w:r>
      <w:proofErr w:type="gramStart"/>
      <w:r w:rsidRPr="00216057">
        <w:rPr>
          <w:rFonts w:asciiTheme="minorHAnsi" w:hAnsiTheme="minorHAnsi" w:cstheme="minorHAnsi"/>
        </w:rPr>
        <w:t>o.  a dalších</w:t>
      </w:r>
      <w:proofErr w:type="gramEnd"/>
      <w:r w:rsidRPr="00216057">
        <w:rPr>
          <w:rFonts w:asciiTheme="minorHAnsi" w:hAnsiTheme="minorHAnsi" w:cstheme="minorHAnsi"/>
        </w:rPr>
        <w:t xml:space="preserve"> 10.000,- Kč  dar od </w:t>
      </w:r>
      <w:r>
        <w:rPr>
          <w:rFonts w:asciiTheme="minorHAnsi" w:hAnsiTheme="minorHAnsi" w:cstheme="minorHAnsi"/>
        </w:rPr>
        <w:t>pana Michala Sedláka</w:t>
      </w:r>
      <w:r w:rsidRPr="00216057">
        <w:rPr>
          <w:rFonts w:asciiTheme="minorHAnsi" w:hAnsiTheme="minorHAnsi" w:cstheme="minorHAnsi"/>
        </w:rPr>
        <w:t>, který b</w:t>
      </w:r>
      <w:r>
        <w:rPr>
          <w:rFonts w:asciiTheme="minorHAnsi" w:hAnsiTheme="minorHAnsi" w:cstheme="minorHAnsi"/>
        </w:rPr>
        <w:t xml:space="preserve">yl použitý na výrobu lvíčka </w:t>
      </w:r>
      <w:proofErr w:type="spellStart"/>
      <w:r>
        <w:rPr>
          <w:rFonts w:asciiTheme="minorHAnsi" w:hAnsiTheme="minorHAnsi" w:cstheme="minorHAnsi"/>
        </w:rPr>
        <w:t>Lippy</w:t>
      </w:r>
      <w:r w:rsidRPr="00216057">
        <w:rPr>
          <w:rFonts w:asciiTheme="minorHAnsi" w:hAnsiTheme="minorHAnsi" w:cstheme="minorHAnsi"/>
        </w:rPr>
        <w:t>ho</w:t>
      </w:r>
      <w:proofErr w:type="spellEnd"/>
      <w:r w:rsidRPr="00216057">
        <w:rPr>
          <w:rFonts w:asciiTheme="minorHAnsi" w:hAnsiTheme="minorHAnsi" w:cstheme="minorHAnsi"/>
        </w:rPr>
        <w:t>.</w:t>
      </w:r>
    </w:p>
    <w:p w:rsidR="00216057" w:rsidRPr="00216057" w:rsidRDefault="00216057" w:rsidP="00216057">
      <w:pPr>
        <w:pStyle w:val="Bezmezer"/>
        <w:rPr>
          <w:rFonts w:asciiTheme="minorHAnsi" w:hAnsiTheme="minorHAnsi" w:cstheme="minorHAnsi"/>
        </w:rPr>
      </w:pPr>
      <w:r w:rsidRPr="00216057">
        <w:rPr>
          <w:rFonts w:asciiTheme="minorHAnsi" w:hAnsiTheme="minorHAnsi" w:cstheme="minorHAnsi"/>
        </w:rPr>
        <w:t>Během roku bylo z účtu zaplaceno celkem 8.730,- Kč za režijní výdaje, což jsou webové stránky, známky, poštovné atd.</w:t>
      </w:r>
    </w:p>
    <w:p w:rsidR="00216057" w:rsidRPr="00216057" w:rsidRDefault="00216057" w:rsidP="00216057">
      <w:pPr>
        <w:pStyle w:val="Bezmezer"/>
        <w:rPr>
          <w:rFonts w:asciiTheme="minorHAnsi" w:hAnsiTheme="minorHAnsi" w:cstheme="minorHAnsi"/>
        </w:rPr>
      </w:pPr>
      <w:r w:rsidRPr="00216057">
        <w:rPr>
          <w:rFonts w:asciiTheme="minorHAnsi" w:hAnsiTheme="minorHAnsi" w:cstheme="minorHAnsi"/>
        </w:rPr>
        <w:t>Za reklamní předměty a na osvětu bylo zaplaceno 67.689,- Kč (videodokument, kalendáře, tisk průvodce, výroba lvíčka.…). Na pobyt dětí ve Vizovicích byla zaplacena částka 9.145,- Kč.</w:t>
      </w:r>
    </w:p>
    <w:p w:rsidR="00216057" w:rsidRPr="00216057" w:rsidRDefault="00216057" w:rsidP="00216057">
      <w:pPr>
        <w:pStyle w:val="Bezmezer"/>
        <w:rPr>
          <w:rFonts w:asciiTheme="minorHAnsi" w:hAnsiTheme="minorHAnsi" w:cstheme="minorHAnsi"/>
        </w:rPr>
      </w:pPr>
      <w:r w:rsidRPr="00216057">
        <w:rPr>
          <w:rFonts w:asciiTheme="minorHAnsi" w:hAnsiTheme="minorHAnsi" w:cstheme="minorHAnsi"/>
        </w:rPr>
        <w:t>Účet je veden zcela zdarma. Je transparentní, kdokoliv má možnost nahlédnout na transakce na účtu.</w:t>
      </w:r>
    </w:p>
    <w:p w:rsidR="00216057" w:rsidRPr="00216057" w:rsidRDefault="00216057" w:rsidP="00216057">
      <w:pPr>
        <w:pStyle w:val="Bezmezer"/>
        <w:rPr>
          <w:rFonts w:asciiTheme="minorHAnsi" w:hAnsiTheme="minorHAnsi" w:cstheme="minorHAnsi"/>
        </w:rPr>
      </w:pPr>
      <w:r w:rsidRPr="00216057">
        <w:rPr>
          <w:rFonts w:asciiTheme="minorHAnsi" w:hAnsiTheme="minorHAnsi" w:cstheme="minorHAnsi"/>
        </w:rPr>
        <w:t>K </w:t>
      </w:r>
      <w:proofErr w:type="gramStart"/>
      <w:r w:rsidRPr="00216057">
        <w:rPr>
          <w:rFonts w:asciiTheme="minorHAnsi" w:hAnsiTheme="minorHAnsi" w:cstheme="minorHAnsi"/>
        </w:rPr>
        <w:t>31.12.2014</w:t>
      </w:r>
      <w:proofErr w:type="gramEnd"/>
      <w:r w:rsidRPr="00216057">
        <w:rPr>
          <w:rFonts w:asciiTheme="minorHAnsi" w:hAnsiTheme="minorHAnsi" w:cstheme="minorHAnsi"/>
        </w:rPr>
        <w:t xml:space="preserve"> byl  zůstatek na účtu 83.210,- Kč.</w:t>
      </w:r>
    </w:p>
    <w:p w:rsidR="00216057" w:rsidRPr="00F40B91" w:rsidRDefault="00216057" w:rsidP="00216057">
      <w:pPr>
        <w:pStyle w:val="Bezmezer"/>
        <w:rPr>
          <w:rFonts w:asciiTheme="minorHAnsi" w:hAnsiTheme="minorHAnsi" w:cstheme="minorHAnsi"/>
        </w:rPr>
      </w:pPr>
    </w:p>
    <w:p w:rsidR="00F40B91" w:rsidRPr="007605EF" w:rsidRDefault="007605EF" w:rsidP="00216057">
      <w:pPr>
        <w:pStyle w:val="Bezmezer"/>
        <w:jc w:val="right"/>
        <w:rPr>
          <w:rFonts w:asciiTheme="minorHAnsi" w:hAnsiTheme="minorHAnsi" w:cstheme="minorHAnsi"/>
          <w:sz w:val="22"/>
          <w:szCs w:val="22"/>
        </w:rPr>
      </w:pPr>
      <w:r w:rsidRPr="007605EF">
        <w:rPr>
          <w:rFonts w:asciiTheme="minorHAnsi" w:hAnsiTheme="minorHAnsi" w:cstheme="minorHAnsi"/>
          <w:sz w:val="22"/>
          <w:szCs w:val="22"/>
        </w:rPr>
        <w:t>Finanční zprávu z</w:t>
      </w:r>
      <w:r w:rsidR="00F40B91" w:rsidRPr="007605EF">
        <w:rPr>
          <w:rFonts w:asciiTheme="minorHAnsi" w:hAnsiTheme="minorHAnsi" w:cstheme="minorHAnsi"/>
          <w:sz w:val="22"/>
          <w:szCs w:val="22"/>
        </w:rPr>
        <w:t>pracovala Lenka Medková – pokladník sdružení</w:t>
      </w:r>
    </w:p>
    <w:p w:rsidR="00F40B91" w:rsidRDefault="00F40B91" w:rsidP="00F40B91">
      <w:pPr>
        <w:pStyle w:val="Bezmezer"/>
        <w:rPr>
          <w:rFonts w:asciiTheme="minorHAnsi" w:hAnsiTheme="minorHAnsi" w:cstheme="minorHAnsi"/>
        </w:rPr>
      </w:pPr>
    </w:p>
    <w:p w:rsidR="00F40B91" w:rsidRDefault="00F40B91" w:rsidP="007605EF">
      <w:pPr>
        <w:pStyle w:val="Bezmezer"/>
        <w:ind w:firstLine="708"/>
        <w:rPr>
          <w:rFonts w:asciiTheme="minorHAnsi" w:hAnsiTheme="minorHAnsi" w:cstheme="minorHAnsi"/>
          <w:b/>
          <w:color w:val="C00000"/>
          <w:sz w:val="28"/>
          <w:szCs w:val="28"/>
        </w:rPr>
      </w:pPr>
      <w:r w:rsidRPr="00F40B91">
        <w:rPr>
          <w:rFonts w:asciiTheme="minorHAnsi" w:hAnsiTheme="minorHAnsi" w:cstheme="minorHAnsi"/>
          <w:b/>
          <w:color w:val="C00000"/>
          <w:sz w:val="28"/>
          <w:szCs w:val="28"/>
        </w:rPr>
        <w:t>ZÁVĚR</w:t>
      </w:r>
    </w:p>
    <w:p w:rsidR="00F40B91" w:rsidRDefault="00F40B91" w:rsidP="00F40B91">
      <w:pPr>
        <w:jc w:val="both"/>
        <w:rPr>
          <w:rFonts w:ascii="Calibri" w:hAnsi="Calibri" w:cs="Calibri"/>
          <w:b/>
          <w:szCs w:val="26"/>
        </w:rPr>
      </w:pPr>
      <w:r w:rsidRPr="0071294E">
        <w:rPr>
          <w:rFonts w:ascii="Calibri" w:hAnsi="Calibri" w:cs="Calibri"/>
          <w:b/>
          <w:szCs w:val="21"/>
        </w:rPr>
        <w:t xml:space="preserve">Děkujeme všem, </w:t>
      </w:r>
      <w:r w:rsidRPr="0071294E">
        <w:rPr>
          <w:rFonts w:ascii="Calibri" w:hAnsi="Calibri" w:cs="Calibri"/>
          <w:b/>
          <w:szCs w:val="22"/>
        </w:rPr>
        <w:t xml:space="preserve">kteří Občanské sdružení Šťastný úsměv </w:t>
      </w:r>
      <w:r w:rsidRPr="0071294E">
        <w:rPr>
          <w:rFonts w:ascii="Calibri" w:hAnsi="Calibri" w:cs="Calibri"/>
          <w:b/>
          <w:szCs w:val="23"/>
        </w:rPr>
        <w:t>a jeho činnost v roce 201</w:t>
      </w:r>
      <w:r w:rsidR="00216057">
        <w:rPr>
          <w:rFonts w:ascii="Calibri" w:hAnsi="Calibri" w:cs="Calibri"/>
          <w:b/>
          <w:szCs w:val="23"/>
        </w:rPr>
        <w:t>4</w:t>
      </w:r>
      <w:r w:rsidRPr="0071294E">
        <w:rPr>
          <w:rFonts w:ascii="Calibri" w:hAnsi="Calibri" w:cs="Calibri"/>
          <w:b/>
          <w:szCs w:val="23"/>
        </w:rPr>
        <w:t xml:space="preserve"> podpořili. Věříme, </w:t>
      </w:r>
      <w:r w:rsidRPr="0071294E">
        <w:rPr>
          <w:rFonts w:ascii="Calibri" w:hAnsi="Calibri" w:cs="Calibri"/>
          <w:b/>
          <w:szCs w:val="22"/>
        </w:rPr>
        <w:t xml:space="preserve">že </w:t>
      </w:r>
      <w:r w:rsidRPr="0071294E">
        <w:rPr>
          <w:rFonts w:ascii="Calibri" w:hAnsi="Calibri" w:cs="Calibri"/>
          <w:b/>
          <w:szCs w:val="20"/>
        </w:rPr>
        <w:t xml:space="preserve">se </w:t>
      </w:r>
      <w:r w:rsidRPr="0071294E">
        <w:rPr>
          <w:rFonts w:ascii="Calibri" w:hAnsi="Calibri" w:cs="Calibri"/>
          <w:b/>
          <w:szCs w:val="21"/>
        </w:rPr>
        <w:t>nám díky aktivní členské základně, díky příznivcům a spolupracujícím organizacím</w:t>
      </w:r>
      <w:r w:rsidR="00216057">
        <w:rPr>
          <w:rFonts w:ascii="Calibri" w:hAnsi="Calibri" w:cs="Calibri"/>
          <w:b/>
          <w:szCs w:val="21"/>
        </w:rPr>
        <w:t xml:space="preserve"> </w:t>
      </w:r>
      <w:r w:rsidRPr="0071294E">
        <w:rPr>
          <w:rFonts w:ascii="Calibri" w:hAnsi="Calibri" w:cs="Calibri"/>
          <w:b/>
          <w:szCs w:val="21"/>
        </w:rPr>
        <w:t xml:space="preserve">podaří naplnit </w:t>
      </w:r>
      <w:r w:rsidRPr="0071294E">
        <w:rPr>
          <w:rFonts w:ascii="Calibri" w:hAnsi="Calibri" w:cs="Calibri"/>
          <w:b/>
          <w:szCs w:val="22"/>
        </w:rPr>
        <w:t xml:space="preserve">plán </w:t>
      </w:r>
      <w:r>
        <w:rPr>
          <w:rFonts w:ascii="Calibri" w:hAnsi="Calibri" w:cs="Calibri"/>
          <w:b/>
          <w:szCs w:val="20"/>
        </w:rPr>
        <w:t>vytýčený</w:t>
      </w:r>
      <w:r w:rsidR="00216057">
        <w:rPr>
          <w:rFonts w:ascii="Calibri" w:hAnsi="Calibri" w:cs="Calibri"/>
          <w:b/>
          <w:szCs w:val="20"/>
        </w:rPr>
        <w:t xml:space="preserve"> </w:t>
      </w:r>
      <w:r w:rsidRPr="0071294E">
        <w:rPr>
          <w:rFonts w:ascii="Calibri" w:hAnsi="Calibri" w:cs="Calibri"/>
          <w:b/>
          <w:szCs w:val="19"/>
        </w:rPr>
        <w:t xml:space="preserve">na </w:t>
      </w:r>
      <w:r w:rsidRPr="0071294E">
        <w:rPr>
          <w:rFonts w:ascii="Calibri" w:hAnsi="Calibri" w:cs="Calibri"/>
          <w:b/>
          <w:szCs w:val="23"/>
        </w:rPr>
        <w:t xml:space="preserve">rok </w:t>
      </w:r>
      <w:r w:rsidRPr="0071294E">
        <w:rPr>
          <w:rFonts w:ascii="Calibri" w:hAnsi="Calibri" w:cs="Calibri"/>
          <w:b/>
          <w:szCs w:val="26"/>
        </w:rPr>
        <w:t>201</w:t>
      </w:r>
      <w:r w:rsidR="00216057">
        <w:rPr>
          <w:rFonts w:ascii="Calibri" w:hAnsi="Calibri" w:cs="Calibri"/>
          <w:b/>
          <w:szCs w:val="26"/>
        </w:rPr>
        <w:t>5</w:t>
      </w:r>
      <w:r w:rsidRPr="0071294E">
        <w:rPr>
          <w:rFonts w:ascii="Calibri" w:hAnsi="Calibri" w:cs="Calibri"/>
          <w:b/>
          <w:szCs w:val="26"/>
        </w:rPr>
        <w:t xml:space="preserve">, že </w:t>
      </w:r>
      <w:r w:rsidR="00216057">
        <w:rPr>
          <w:rFonts w:ascii="Calibri" w:hAnsi="Calibri" w:cs="Calibri"/>
          <w:b/>
          <w:szCs w:val="26"/>
        </w:rPr>
        <w:t>Šťastný úsměv</w:t>
      </w:r>
      <w:r w:rsidRPr="0071294E">
        <w:rPr>
          <w:rFonts w:ascii="Calibri" w:hAnsi="Calibri" w:cs="Calibri"/>
          <w:b/>
          <w:szCs w:val="26"/>
        </w:rPr>
        <w:t xml:space="preserve"> bude </w:t>
      </w:r>
      <w:r>
        <w:rPr>
          <w:rFonts w:ascii="Calibri" w:hAnsi="Calibri" w:cs="Calibri"/>
          <w:b/>
          <w:szCs w:val="26"/>
        </w:rPr>
        <w:t xml:space="preserve">nadále aktivně </w:t>
      </w:r>
      <w:r w:rsidRPr="0071294E">
        <w:rPr>
          <w:rFonts w:ascii="Calibri" w:hAnsi="Calibri" w:cs="Calibri"/>
          <w:b/>
          <w:szCs w:val="26"/>
        </w:rPr>
        <w:t>pomáhat dětem s rozštěpy obličeje.</w:t>
      </w:r>
    </w:p>
    <w:p w:rsidR="00F40B91" w:rsidRPr="0071294E" w:rsidRDefault="00F40B91" w:rsidP="00F40B91">
      <w:pPr>
        <w:jc w:val="both"/>
        <w:rPr>
          <w:rFonts w:ascii="Calibri" w:hAnsi="Calibri" w:cs="Calibri"/>
          <w:b/>
          <w:szCs w:val="26"/>
        </w:rPr>
      </w:pPr>
    </w:p>
    <w:p w:rsidR="00F40B91" w:rsidRPr="00715D91" w:rsidRDefault="00F40B91" w:rsidP="00F40B91">
      <w:pPr>
        <w:rPr>
          <w:rFonts w:ascii="Calibri" w:hAnsi="Calibri" w:cs="Calibri"/>
          <w:szCs w:val="26"/>
        </w:rPr>
      </w:pPr>
    </w:p>
    <w:p w:rsidR="00C81D51" w:rsidRPr="00B63F80" w:rsidRDefault="00216057" w:rsidP="00B63F80">
      <w:pPr>
        <w:jc w:val="right"/>
        <w:rPr>
          <w:rFonts w:ascii="Calibri" w:hAnsi="Calibri" w:cs="Calibri"/>
          <w:sz w:val="22"/>
          <w:szCs w:val="22"/>
        </w:rPr>
      </w:pPr>
      <w:r>
        <w:rPr>
          <w:rFonts w:ascii="Calibri" w:hAnsi="Calibri" w:cs="Calibri"/>
          <w:sz w:val="22"/>
          <w:szCs w:val="22"/>
        </w:rPr>
        <w:t xml:space="preserve">Zpracovala Martina </w:t>
      </w:r>
      <w:proofErr w:type="spellStart"/>
      <w:r>
        <w:rPr>
          <w:rFonts w:ascii="Calibri" w:hAnsi="Calibri" w:cs="Calibri"/>
          <w:sz w:val="22"/>
          <w:szCs w:val="22"/>
        </w:rPr>
        <w:t>Kolísková</w:t>
      </w:r>
      <w:proofErr w:type="spellEnd"/>
      <w:r>
        <w:rPr>
          <w:rFonts w:ascii="Calibri" w:hAnsi="Calibri" w:cs="Calibri"/>
          <w:sz w:val="22"/>
          <w:szCs w:val="22"/>
        </w:rPr>
        <w:t xml:space="preserve"> </w:t>
      </w:r>
      <w:proofErr w:type="gramStart"/>
      <w:r>
        <w:rPr>
          <w:rFonts w:ascii="Calibri" w:hAnsi="Calibri" w:cs="Calibri"/>
          <w:sz w:val="22"/>
          <w:szCs w:val="22"/>
        </w:rPr>
        <w:t>20.4. 2015</w:t>
      </w:r>
      <w:proofErr w:type="gramEnd"/>
    </w:p>
    <w:sectPr w:rsidR="00C81D51" w:rsidRPr="00B63F80" w:rsidSect="00F40B91">
      <w:pgSz w:w="11906" w:h="16838"/>
      <w:pgMar w:top="1417" w:right="1417" w:bottom="1417" w:left="1417" w:header="708" w:footer="708" w:gutter="0"/>
      <w:pgBorders w:offsetFrom="page">
        <w:top w:val="single" w:sz="4" w:space="24" w:color="C00000"/>
        <w:left w:val="single" w:sz="4" w:space="24" w:color="C00000"/>
        <w:bottom w:val="single" w:sz="4" w:space="24" w:color="C00000"/>
        <w:right w:val="single" w:sz="4" w:space="24" w:color="C00000"/>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080"/>
        </w:tabs>
        <w:ind w:left="1080" w:hanging="360"/>
      </w:pPr>
      <w:rPr>
        <w:rFonts w:ascii="Courier New" w:hAnsi="Courier New"/>
        <w:sz w:val="20"/>
      </w:rPr>
    </w:lvl>
    <w:lvl w:ilvl="2">
      <w:start w:val="1"/>
      <w:numFmt w:val="bullet"/>
      <w:lvlText w:val=""/>
      <w:lvlJc w:val="left"/>
      <w:pPr>
        <w:tabs>
          <w:tab w:val="num" w:pos="1440"/>
        </w:tabs>
        <w:ind w:left="1440" w:hanging="360"/>
      </w:pPr>
      <w:rPr>
        <w:rFonts w:ascii="Wingdings" w:hAnsi="Wingdings"/>
        <w:sz w:val="20"/>
      </w:rPr>
    </w:lvl>
    <w:lvl w:ilvl="3">
      <w:start w:val="1"/>
      <w:numFmt w:val="bullet"/>
      <w:lvlText w:val=""/>
      <w:lvlJc w:val="left"/>
      <w:pPr>
        <w:tabs>
          <w:tab w:val="num" w:pos="1800"/>
        </w:tabs>
        <w:ind w:left="1800" w:hanging="360"/>
      </w:pPr>
      <w:rPr>
        <w:rFonts w:ascii="Wingdings" w:hAnsi="Wingdings"/>
        <w:sz w:val="20"/>
      </w:rPr>
    </w:lvl>
    <w:lvl w:ilvl="4">
      <w:start w:val="1"/>
      <w:numFmt w:val="bullet"/>
      <w:lvlText w:val=""/>
      <w:lvlJc w:val="left"/>
      <w:pPr>
        <w:tabs>
          <w:tab w:val="num" w:pos="2160"/>
        </w:tabs>
        <w:ind w:left="2160" w:hanging="360"/>
      </w:pPr>
      <w:rPr>
        <w:rFonts w:ascii="Wingdings" w:hAnsi="Wingdings"/>
        <w:sz w:val="20"/>
      </w:rPr>
    </w:lvl>
    <w:lvl w:ilvl="5">
      <w:start w:val="1"/>
      <w:numFmt w:val="bullet"/>
      <w:lvlText w:val=""/>
      <w:lvlJc w:val="left"/>
      <w:pPr>
        <w:tabs>
          <w:tab w:val="num" w:pos="2520"/>
        </w:tabs>
        <w:ind w:left="2520" w:hanging="360"/>
      </w:pPr>
      <w:rPr>
        <w:rFonts w:ascii="Wingdings" w:hAnsi="Wingdings"/>
        <w:sz w:val="20"/>
      </w:rPr>
    </w:lvl>
    <w:lvl w:ilvl="6">
      <w:start w:val="1"/>
      <w:numFmt w:val="bullet"/>
      <w:lvlText w:val=""/>
      <w:lvlJc w:val="left"/>
      <w:pPr>
        <w:tabs>
          <w:tab w:val="num" w:pos="2880"/>
        </w:tabs>
        <w:ind w:left="2880" w:hanging="360"/>
      </w:pPr>
      <w:rPr>
        <w:rFonts w:ascii="Wingdings" w:hAnsi="Wingdings"/>
        <w:sz w:val="20"/>
      </w:rPr>
    </w:lvl>
    <w:lvl w:ilvl="7">
      <w:start w:val="1"/>
      <w:numFmt w:val="bullet"/>
      <w:lvlText w:val=""/>
      <w:lvlJc w:val="left"/>
      <w:pPr>
        <w:tabs>
          <w:tab w:val="num" w:pos="3240"/>
        </w:tabs>
        <w:ind w:left="3240" w:hanging="360"/>
      </w:pPr>
      <w:rPr>
        <w:rFonts w:ascii="Wingdings" w:hAnsi="Wingdings"/>
        <w:sz w:val="20"/>
      </w:rPr>
    </w:lvl>
    <w:lvl w:ilvl="8">
      <w:start w:val="1"/>
      <w:numFmt w:val="bullet"/>
      <w:lvlText w:val=""/>
      <w:lvlJc w:val="left"/>
      <w:pPr>
        <w:tabs>
          <w:tab w:val="num" w:pos="3600"/>
        </w:tabs>
        <w:ind w:left="3600" w:hanging="360"/>
      </w:pPr>
      <w:rPr>
        <w:rFonts w:ascii="Wingdings" w:hAnsi="Wingdings"/>
        <w:sz w:val="20"/>
      </w:rPr>
    </w:lvl>
  </w:abstractNum>
  <w:abstractNum w:abstractNumId="2">
    <w:nsid w:val="08357F25"/>
    <w:multiLevelType w:val="hybridMultilevel"/>
    <w:tmpl w:val="F4807E0E"/>
    <w:lvl w:ilvl="0" w:tplc="FCCE2BA0">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hyphenationZone w:val="425"/>
  <w:characterSpacingControl w:val="doNotCompress"/>
  <w:compat/>
  <w:rsids>
    <w:rsidRoot w:val="00642E65"/>
    <w:rsid w:val="00001674"/>
    <w:rsid w:val="0001469F"/>
    <w:rsid w:val="0003182B"/>
    <w:rsid w:val="000377BD"/>
    <w:rsid w:val="00074AD4"/>
    <w:rsid w:val="001312CA"/>
    <w:rsid w:val="00154B51"/>
    <w:rsid w:val="001850EB"/>
    <w:rsid w:val="001E5B47"/>
    <w:rsid w:val="001F2FA8"/>
    <w:rsid w:val="00216057"/>
    <w:rsid w:val="002A5448"/>
    <w:rsid w:val="00301C61"/>
    <w:rsid w:val="00304E6A"/>
    <w:rsid w:val="003E72D3"/>
    <w:rsid w:val="00413329"/>
    <w:rsid w:val="004A5CC0"/>
    <w:rsid w:val="00530E1C"/>
    <w:rsid w:val="00531D43"/>
    <w:rsid w:val="00545993"/>
    <w:rsid w:val="00594697"/>
    <w:rsid w:val="00595C8E"/>
    <w:rsid w:val="005F24B7"/>
    <w:rsid w:val="00642E65"/>
    <w:rsid w:val="006616EB"/>
    <w:rsid w:val="007347E7"/>
    <w:rsid w:val="007526FA"/>
    <w:rsid w:val="007605EF"/>
    <w:rsid w:val="007A0A54"/>
    <w:rsid w:val="007C5421"/>
    <w:rsid w:val="007D6FF0"/>
    <w:rsid w:val="00823E81"/>
    <w:rsid w:val="008751C1"/>
    <w:rsid w:val="00892A37"/>
    <w:rsid w:val="008C1A5D"/>
    <w:rsid w:val="009D1F0C"/>
    <w:rsid w:val="009E7A9F"/>
    <w:rsid w:val="009F6A52"/>
    <w:rsid w:val="00AB237E"/>
    <w:rsid w:val="00B15394"/>
    <w:rsid w:val="00B227D2"/>
    <w:rsid w:val="00B41956"/>
    <w:rsid w:val="00B63F80"/>
    <w:rsid w:val="00BA3F9E"/>
    <w:rsid w:val="00C743BF"/>
    <w:rsid w:val="00C81D51"/>
    <w:rsid w:val="00CB6442"/>
    <w:rsid w:val="00CD7C7A"/>
    <w:rsid w:val="00CF162F"/>
    <w:rsid w:val="00D003CC"/>
    <w:rsid w:val="00DC576B"/>
    <w:rsid w:val="00E05B8F"/>
    <w:rsid w:val="00E11B90"/>
    <w:rsid w:val="00E409A4"/>
    <w:rsid w:val="00E55717"/>
    <w:rsid w:val="00E802F6"/>
    <w:rsid w:val="00EA2DE0"/>
    <w:rsid w:val="00F23641"/>
    <w:rsid w:val="00F242CA"/>
    <w:rsid w:val="00F40B91"/>
    <w:rsid w:val="00F42300"/>
    <w:rsid w:val="00FD4B38"/>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42E65"/>
    <w:pPr>
      <w:suppressAutoHyphens/>
      <w:spacing w:after="0" w:line="100" w:lineRule="atLeast"/>
    </w:pPr>
    <w:rPr>
      <w:rFonts w:ascii="Times New Roman" w:eastAsia="Times New Roman" w:hAnsi="Times New Roman" w:cs="Times New Roman"/>
      <w:kern w:val="2"/>
      <w:sz w:val="24"/>
      <w:szCs w:val="24"/>
      <w:lang w:eastAsia="ar-SA"/>
    </w:rPr>
  </w:style>
  <w:style w:type="paragraph" w:styleId="Nadpis1">
    <w:name w:val="heading 1"/>
    <w:next w:val="Zkladntext"/>
    <w:link w:val="Nadpis1Char"/>
    <w:qFormat/>
    <w:rsid w:val="00642E65"/>
    <w:pPr>
      <w:keepNext/>
      <w:widowControl w:val="0"/>
      <w:tabs>
        <w:tab w:val="num" w:pos="720"/>
      </w:tabs>
      <w:suppressAutoHyphens/>
      <w:ind w:left="720" w:hanging="360"/>
      <w:jc w:val="both"/>
      <w:outlineLvl w:val="0"/>
    </w:pPr>
    <w:rPr>
      <w:rFonts w:ascii="Arial" w:eastAsia="Arial Unicode MS" w:hAnsi="Arial" w:cs="Arial"/>
      <w:b/>
      <w:bCs/>
      <w:kern w:val="2"/>
      <w:lang w:eastAsia="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642E65"/>
    <w:rPr>
      <w:rFonts w:ascii="Arial" w:eastAsia="Arial Unicode MS" w:hAnsi="Arial" w:cs="Arial"/>
      <w:b/>
      <w:bCs/>
      <w:kern w:val="2"/>
      <w:lang w:eastAsia="ar-SA"/>
    </w:rPr>
  </w:style>
  <w:style w:type="paragraph" w:customStyle="1" w:styleId="Normlnweb1">
    <w:name w:val="Normální (web)1"/>
    <w:rsid w:val="00642E65"/>
    <w:pPr>
      <w:widowControl w:val="0"/>
      <w:suppressAutoHyphens/>
    </w:pPr>
    <w:rPr>
      <w:rFonts w:ascii="Calibri" w:eastAsia="Arial Unicode MS" w:hAnsi="Calibri" w:cs="Calibri"/>
      <w:kern w:val="2"/>
      <w:lang w:eastAsia="ar-SA"/>
    </w:rPr>
  </w:style>
  <w:style w:type="character" w:styleId="Siln">
    <w:name w:val="Strong"/>
    <w:basedOn w:val="Standardnpsmoodstavce"/>
    <w:uiPriority w:val="22"/>
    <w:qFormat/>
    <w:rsid w:val="00642E65"/>
    <w:rPr>
      <w:b/>
      <w:bCs/>
    </w:rPr>
  </w:style>
  <w:style w:type="paragraph" w:styleId="Zkladntext">
    <w:name w:val="Body Text"/>
    <w:basedOn w:val="Normln"/>
    <w:link w:val="ZkladntextChar"/>
    <w:uiPriority w:val="99"/>
    <w:semiHidden/>
    <w:unhideWhenUsed/>
    <w:rsid w:val="00642E65"/>
    <w:pPr>
      <w:spacing w:after="120"/>
    </w:pPr>
  </w:style>
  <w:style w:type="character" w:customStyle="1" w:styleId="ZkladntextChar">
    <w:name w:val="Základní text Char"/>
    <w:basedOn w:val="Standardnpsmoodstavce"/>
    <w:link w:val="Zkladntext"/>
    <w:uiPriority w:val="99"/>
    <w:semiHidden/>
    <w:rsid w:val="00642E65"/>
    <w:rPr>
      <w:rFonts w:ascii="Times New Roman" w:eastAsia="Times New Roman" w:hAnsi="Times New Roman" w:cs="Times New Roman"/>
      <w:kern w:val="2"/>
      <w:sz w:val="24"/>
      <w:szCs w:val="24"/>
      <w:lang w:eastAsia="ar-SA"/>
    </w:rPr>
  </w:style>
  <w:style w:type="paragraph" w:styleId="Bezmezer">
    <w:name w:val="No Spacing"/>
    <w:basedOn w:val="Normln"/>
    <w:uiPriority w:val="1"/>
    <w:qFormat/>
    <w:rsid w:val="00642E65"/>
    <w:pPr>
      <w:suppressAutoHyphens w:val="0"/>
      <w:spacing w:before="100" w:beforeAutospacing="1" w:after="100" w:afterAutospacing="1" w:line="240" w:lineRule="auto"/>
    </w:pPr>
    <w:rPr>
      <w:kern w:val="0"/>
      <w:lang w:eastAsia="cs-CZ"/>
    </w:rPr>
  </w:style>
  <w:style w:type="character" w:styleId="Hypertextovodkaz">
    <w:name w:val="Hyperlink"/>
    <w:basedOn w:val="Standardnpsmoodstavce"/>
    <w:uiPriority w:val="99"/>
    <w:unhideWhenUsed/>
    <w:rsid w:val="00642E65"/>
    <w:rPr>
      <w:color w:val="0000FF"/>
      <w:u w:val="single"/>
    </w:rPr>
  </w:style>
  <w:style w:type="paragraph" w:styleId="Odstavecseseznamem">
    <w:name w:val="List Paragraph"/>
    <w:basedOn w:val="Normln"/>
    <w:uiPriority w:val="34"/>
    <w:qFormat/>
    <w:rsid w:val="001312CA"/>
    <w:pPr>
      <w:ind w:left="720"/>
      <w:contextualSpacing/>
    </w:pPr>
  </w:style>
  <w:style w:type="paragraph" w:styleId="Normlnweb">
    <w:name w:val="Normal (Web)"/>
    <w:basedOn w:val="Normln"/>
    <w:uiPriority w:val="99"/>
    <w:semiHidden/>
    <w:unhideWhenUsed/>
    <w:rsid w:val="00D003CC"/>
    <w:pPr>
      <w:suppressAutoHyphens w:val="0"/>
      <w:spacing w:before="100" w:beforeAutospacing="1" w:after="100" w:afterAutospacing="1" w:line="240" w:lineRule="auto"/>
    </w:pPr>
    <w:rPr>
      <w:kern w:val="0"/>
      <w:lang w:eastAsia="cs-CZ"/>
    </w:rPr>
  </w:style>
  <w:style w:type="paragraph" w:styleId="Textbubliny">
    <w:name w:val="Balloon Text"/>
    <w:basedOn w:val="Normln"/>
    <w:link w:val="TextbublinyChar"/>
    <w:uiPriority w:val="99"/>
    <w:semiHidden/>
    <w:unhideWhenUsed/>
    <w:rsid w:val="00BA3F9E"/>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A3F9E"/>
    <w:rPr>
      <w:rFonts w:ascii="Tahoma" w:eastAsia="Times New Roman" w:hAnsi="Tahoma" w:cs="Tahoma"/>
      <w:kern w:val="2"/>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7573821">
      <w:bodyDiv w:val="1"/>
      <w:marLeft w:val="0"/>
      <w:marRight w:val="0"/>
      <w:marTop w:val="0"/>
      <w:marBottom w:val="0"/>
      <w:divBdr>
        <w:top w:val="none" w:sz="0" w:space="0" w:color="auto"/>
        <w:left w:val="none" w:sz="0" w:space="0" w:color="auto"/>
        <w:bottom w:val="none" w:sz="0" w:space="0" w:color="auto"/>
        <w:right w:val="none" w:sz="0" w:space="0" w:color="auto"/>
      </w:divBdr>
    </w:div>
    <w:div w:id="208954324">
      <w:bodyDiv w:val="1"/>
      <w:marLeft w:val="0"/>
      <w:marRight w:val="0"/>
      <w:marTop w:val="0"/>
      <w:marBottom w:val="0"/>
      <w:divBdr>
        <w:top w:val="none" w:sz="0" w:space="0" w:color="auto"/>
        <w:left w:val="none" w:sz="0" w:space="0" w:color="auto"/>
        <w:bottom w:val="none" w:sz="0" w:space="0" w:color="auto"/>
        <w:right w:val="none" w:sz="0" w:space="0" w:color="auto"/>
      </w:divBdr>
      <w:divsChild>
        <w:div w:id="12539450">
          <w:marLeft w:val="0"/>
          <w:marRight w:val="0"/>
          <w:marTop w:val="0"/>
          <w:marBottom w:val="0"/>
          <w:divBdr>
            <w:top w:val="none" w:sz="0" w:space="0" w:color="auto"/>
            <w:left w:val="none" w:sz="0" w:space="0" w:color="auto"/>
            <w:bottom w:val="none" w:sz="0" w:space="0" w:color="auto"/>
            <w:right w:val="none" w:sz="0" w:space="0" w:color="auto"/>
          </w:divBdr>
        </w:div>
      </w:divsChild>
    </w:div>
    <w:div w:id="579867891">
      <w:bodyDiv w:val="1"/>
      <w:marLeft w:val="0"/>
      <w:marRight w:val="0"/>
      <w:marTop w:val="0"/>
      <w:marBottom w:val="0"/>
      <w:divBdr>
        <w:top w:val="none" w:sz="0" w:space="0" w:color="auto"/>
        <w:left w:val="none" w:sz="0" w:space="0" w:color="auto"/>
        <w:bottom w:val="none" w:sz="0" w:space="0" w:color="auto"/>
        <w:right w:val="none" w:sz="0" w:space="0" w:color="auto"/>
      </w:divBdr>
    </w:div>
    <w:div w:id="893664639">
      <w:bodyDiv w:val="1"/>
      <w:marLeft w:val="0"/>
      <w:marRight w:val="0"/>
      <w:marTop w:val="0"/>
      <w:marBottom w:val="0"/>
      <w:divBdr>
        <w:top w:val="none" w:sz="0" w:space="0" w:color="auto"/>
        <w:left w:val="none" w:sz="0" w:space="0" w:color="auto"/>
        <w:bottom w:val="none" w:sz="0" w:space="0" w:color="auto"/>
        <w:right w:val="none" w:sz="0" w:space="0" w:color="auto"/>
      </w:divBdr>
    </w:div>
    <w:div w:id="1842159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tastny-usmev.cz/wp-content/uploads/MODR%C3%9D-KON%C3%8DK1.jpg" TargetMode="External"/><Relationship Id="rId26" Type="http://schemas.openxmlformats.org/officeDocument/2006/relationships/hyperlink" Target="http://stastny-usmev.cz/wp-content/uploads/Ing.-Hana-Havl%C3%ADnov%C3%A1-Malykov%C3%A1.jpg" TargetMode="External"/><Relationship Id="rId39" Type="http://schemas.openxmlformats.org/officeDocument/2006/relationships/hyperlink" Target="http://stastny-usmev.cz/wp-content/uploads/Logo-zn%C3%BA.jpg" TargetMode="External"/><Relationship Id="rId21" Type="http://schemas.openxmlformats.org/officeDocument/2006/relationships/image" Target="media/image5.png"/><Relationship Id="rId34" Type="http://schemas.openxmlformats.org/officeDocument/2006/relationships/image" Target="media/image9.jpeg"/><Relationship Id="rId42" Type="http://schemas.openxmlformats.org/officeDocument/2006/relationships/image" Target="media/image13.jpeg"/><Relationship Id="rId47" Type="http://schemas.openxmlformats.org/officeDocument/2006/relationships/image" Target="media/image15.jpeg"/><Relationship Id="rId50" Type="http://schemas.openxmlformats.org/officeDocument/2006/relationships/image" Target="media/image16.jpeg"/><Relationship Id="rId55" Type="http://schemas.openxmlformats.org/officeDocument/2006/relationships/hyperlink" Target="http://www.radioapplaus.com/PORADY/NEZISKOVKY/ARCHIV-PORADU" TargetMode="External"/><Relationship Id="rId63" Type="http://schemas.openxmlformats.org/officeDocument/2006/relationships/hyperlink" Target="http://stastny-usmev.cz/wp-content/uploads/P1200662-%E2%80%93-kopie.jpg" TargetMode="External"/><Relationship Id="rId68" Type="http://schemas.openxmlformats.org/officeDocument/2006/relationships/hyperlink" Target="http://stastny-usmev.cz/wp-content/uploads/604128_534914446612308_3444857829661466214_n1.jpg" TargetMode="External"/><Relationship Id="rId7" Type="http://schemas.openxmlformats.org/officeDocument/2006/relationships/hyperlink" Target="http://stastny-usmev.cz/category/pratelska-setkani/" TargetMode="Externa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tastny-usmev.cz/pribeh-lva-lippyho-2/" TargetMode="External"/><Relationship Id="rId29" Type="http://schemas.openxmlformats.org/officeDocument/2006/relationships/hyperlink" Target="http://www.florence.cz/odborne-clanky/archiv-florence/2014/7/stastny-usmev-pomaha-rodicum-i-detem-s-rozstepem/" TargetMode="External"/><Relationship Id="rId11" Type="http://schemas.openxmlformats.org/officeDocument/2006/relationships/image" Target="media/image2.jpeg"/><Relationship Id="rId24" Type="http://schemas.openxmlformats.org/officeDocument/2006/relationships/hyperlink" Target="http://stastny-usmev.cz/wp-content/uploads/P1160327.jpg" TargetMode="External"/><Relationship Id="rId32" Type="http://schemas.openxmlformats.org/officeDocument/2006/relationships/image" Target="media/image8.png"/><Relationship Id="rId37" Type="http://schemas.openxmlformats.org/officeDocument/2006/relationships/hyperlink" Target="http://stastny-usmev.cz/wp-content/uploads/Jitka-Pokorn%C3%A1-konference-Medela.jpg" TargetMode="External"/><Relationship Id="rId40" Type="http://schemas.openxmlformats.org/officeDocument/2006/relationships/image" Target="media/image12.jpeg"/><Relationship Id="rId45" Type="http://schemas.openxmlformats.org/officeDocument/2006/relationships/image" Target="media/image14.jpeg"/><Relationship Id="rId53" Type="http://schemas.openxmlformats.org/officeDocument/2006/relationships/hyperlink" Target="http://stastny-usmev.cz/prekvapeni-c-48/" TargetMode="External"/><Relationship Id="rId58" Type="http://schemas.openxmlformats.org/officeDocument/2006/relationships/hyperlink" Target="https://www.youtube.com/watch?v=lp3cr3xbjqg&amp;feature=youtu.be" TargetMode="External"/><Relationship Id="rId66"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hyperlink" Target="https://www.youtube.com/watch?v=WheWArz84I0" TargetMode="External"/><Relationship Id="rId23" Type="http://schemas.openxmlformats.org/officeDocument/2006/relationships/hyperlink" Target="http://www.modrykonik.cz/blog/lucie2604/?from=ub" TargetMode="External"/><Relationship Id="rId28" Type="http://schemas.openxmlformats.org/officeDocument/2006/relationships/hyperlink" Target="http://www.florence.cz/odborne-clanky/archiv-florence/2014/4/zivot-s-rozstepem-se-zmenil-medicina-pokrocila-a-pacienti-maji-pristup-k-potrebnym-informacim/" TargetMode="External"/><Relationship Id="rId36" Type="http://schemas.openxmlformats.org/officeDocument/2006/relationships/image" Target="media/image10.jpeg"/><Relationship Id="rId49" Type="http://schemas.openxmlformats.org/officeDocument/2006/relationships/hyperlink" Target="http://stastny-usmev.cz/wp-content/uploads/Lum%C3%ADr-Kantor-neonatolog.jpg" TargetMode="External"/><Relationship Id="rId57" Type="http://schemas.openxmlformats.org/officeDocument/2006/relationships/image" Target="media/image18.png"/><Relationship Id="rId61" Type="http://schemas.openxmlformats.org/officeDocument/2006/relationships/hyperlink" Target="http://stastny-usmev.cz/wp-content/uploads/535907_630983143678287_185831935029457080_n.jpg" TargetMode="External"/><Relationship Id="rId10" Type="http://schemas.openxmlformats.org/officeDocument/2006/relationships/hyperlink" Target="http://stastny-usmev.cz/wp-content/uploads/Dr.-Hala%C4%8Dkov%C3%A1-%E2%80%93-kopie1.jpg" TargetMode="External"/><Relationship Id="rId19" Type="http://schemas.openxmlformats.org/officeDocument/2006/relationships/image" Target="media/image4.jpeg"/><Relationship Id="rId31" Type="http://schemas.openxmlformats.org/officeDocument/2006/relationships/hyperlink" Target="http://stastny-usmev.cz/wp-content/uploads/florence.png" TargetMode="External"/><Relationship Id="rId44" Type="http://schemas.openxmlformats.org/officeDocument/2006/relationships/hyperlink" Target="http://stastny-usmev.cz/wp-content/uploads/P1200406.jpg" TargetMode="External"/><Relationship Id="rId52" Type="http://schemas.openxmlformats.org/officeDocument/2006/relationships/image" Target="media/image17.jpeg"/><Relationship Id="rId60" Type="http://schemas.openxmlformats.org/officeDocument/2006/relationships/hyperlink" Target="http://www.ceskatelevize.cz/ivysilani/10441287766-studio-6-vikend/214411010121214" TargetMode="External"/><Relationship Id="rId65" Type="http://schemas.openxmlformats.org/officeDocument/2006/relationships/hyperlink" Target="http://stastny-usmev.cz/wp-content/uploads/1488781_746315172106107_8128579444114537416_n.jpg" TargetMode="External"/><Relationship Id="rId73"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www.fnbrno.cz/" TargetMode="External"/><Relationship Id="rId14" Type="http://schemas.openxmlformats.org/officeDocument/2006/relationships/hyperlink" Target="http://www.ceskaordinace.cz/rozstep-obliceje-ckr-1060-7295.html" TargetMode="External"/><Relationship Id="rId22" Type="http://schemas.openxmlformats.org/officeDocument/2006/relationships/hyperlink" Target="http://stastny-usmev.cz/rozhybej-svuj-jazycek/" TargetMode="External"/><Relationship Id="rId27" Type="http://schemas.openxmlformats.org/officeDocument/2006/relationships/image" Target="media/image7.jpeg"/><Relationship Id="rId30" Type="http://schemas.openxmlformats.org/officeDocument/2006/relationships/hyperlink" Target="http://www.florence.cz/zpravodajstvi/novinky-nasich-partneru/vysla-nova-kniha-ktera-pomaha-rodicum-deti-s-rozstepem/" TargetMode="External"/><Relationship Id="rId35" Type="http://schemas.openxmlformats.org/officeDocument/2006/relationships/hyperlink" Target="http://stastny-usmev.cz/wp-content/uploads/logo1.jpg" TargetMode="External"/><Relationship Id="rId43" Type="http://schemas.openxmlformats.org/officeDocument/2006/relationships/hyperlink" Target="http://www.medela.cz/c/kojeni-v-pripade-rozstepu-patra-rtu" TargetMode="External"/><Relationship Id="rId48" Type="http://schemas.openxmlformats.org/officeDocument/2006/relationships/hyperlink" Target="http://stastny-usmev.cz/pro-tvuj-stastny-usmev/" TargetMode="External"/><Relationship Id="rId56" Type="http://schemas.openxmlformats.org/officeDocument/2006/relationships/hyperlink" Target="https://www.youtube.com/watch?v=lp3cr3xbjqg&amp;feature=youtu.be" TargetMode="External"/><Relationship Id="rId64" Type="http://schemas.openxmlformats.org/officeDocument/2006/relationships/image" Target="media/image20.jpeg"/><Relationship Id="rId69" Type="http://schemas.openxmlformats.org/officeDocument/2006/relationships/image" Target="media/image22.jpeg"/><Relationship Id="rId8" Type="http://schemas.openxmlformats.org/officeDocument/2006/relationships/hyperlink" Target="http://www.rozstep.cz/" TargetMode="External"/><Relationship Id="rId51" Type="http://schemas.openxmlformats.org/officeDocument/2006/relationships/hyperlink" Target="http://stastny-usmev.cz/wp-content/uploads/P%C5%99ekvapen%C3%AD-A-2014.jpg"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tastny-usmev.cz/wp-content/uploads/logo.jpg" TargetMode="External"/><Relationship Id="rId17" Type="http://schemas.openxmlformats.org/officeDocument/2006/relationships/hyperlink" Target="http://www.vasedeti.cz/rodina-a-vztahy/pomoc/diagnoza-rozstepova-vada-obliceje/" TargetMode="External"/><Relationship Id="rId25" Type="http://schemas.openxmlformats.org/officeDocument/2006/relationships/image" Target="media/image6.jpeg"/><Relationship Id="rId33" Type="http://schemas.openxmlformats.org/officeDocument/2006/relationships/hyperlink" Target="http://stastny-usmev.cz/wp-content/uploads/DSC_0880.jpg" TargetMode="External"/><Relationship Id="rId38" Type="http://schemas.openxmlformats.org/officeDocument/2006/relationships/image" Target="media/image11.jpeg"/><Relationship Id="rId46" Type="http://schemas.openxmlformats.org/officeDocument/2006/relationships/hyperlink" Target="http://stastny-usmev.cz/wp-content/uploads/hjwVim8cqoSxpsENlIpfrJ-32agbvxcv1To0BSoZBZk5EkKxS41XwKu-LQA3yrkM8tZFGHw.jpg" TargetMode="External"/><Relationship Id="rId59" Type="http://schemas.openxmlformats.org/officeDocument/2006/relationships/hyperlink" Target="http://www.ceskatelevize.cz/ivysilani/1183909575-tyden-v-regionech-ostrava/414231100212049-tyden-v-regionech" TargetMode="External"/><Relationship Id="rId67" Type="http://schemas.openxmlformats.org/officeDocument/2006/relationships/hyperlink" Target="http://stastny-usmev.cz/category/aktuality/" TargetMode="External"/><Relationship Id="rId20" Type="http://schemas.openxmlformats.org/officeDocument/2006/relationships/hyperlink" Target="http://stastny-usmev.cz/wp-content/uploads/logopedie-hrou.png" TargetMode="External"/><Relationship Id="rId41" Type="http://schemas.openxmlformats.org/officeDocument/2006/relationships/hyperlink" Target="http://stastny-usmev.cz/wp-content/uploads/z%C3%A1%C5%99%C3%AD-m%C4%9Bs%C3%ADc-osv%C4%9Bty1.jpg" TargetMode="External"/><Relationship Id="rId54" Type="http://schemas.openxmlformats.org/officeDocument/2006/relationships/hyperlink" Target="http://www.proglas.cz/detail-poradu/2014-03-18-09-30.html" TargetMode="External"/><Relationship Id="rId62" Type="http://schemas.openxmlformats.org/officeDocument/2006/relationships/image" Target="media/image19.jpeg"/><Relationship Id="rId70" Type="http://schemas.openxmlformats.org/officeDocument/2006/relationships/hyperlink" Target="http://stastny-usmev.cz/o-nas/koncepce/" TargetMode="External"/><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9E7C06-ED74-489D-9CED-9B232DD9C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920</TotalTime>
  <Pages>8</Pages>
  <Words>2273</Words>
  <Characters>13417</Characters>
  <Application>Microsoft Office Word</Application>
  <DocSecurity>0</DocSecurity>
  <Lines>111</Lines>
  <Paragraphs>31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24</cp:revision>
  <dcterms:created xsi:type="dcterms:W3CDTF">2014-01-26T11:21:00Z</dcterms:created>
  <dcterms:modified xsi:type="dcterms:W3CDTF">2015-04-20T19:27:00Z</dcterms:modified>
</cp:coreProperties>
</file>