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AEB" w:rsidRDefault="00586AEB" w:rsidP="00586AEB">
      <w:r>
        <w:t xml:space="preserve">                                        </w:t>
      </w:r>
      <w:r>
        <w:rPr>
          <w:noProof/>
          <w:lang w:eastAsia="cs-CZ"/>
        </w:rPr>
        <w:drawing>
          <wp:inline distT="0" distB="0" distL="0" distR="0">
            <wp:extent cx="2057400" cy="2057400"/>
            <wp:effectExtent l="152400" t="152400" r="361950" b="361950"/>
            <wp:docPr id="1" name="Obrázek 1" descr="nahled loga – kop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0" descr="nahled loga – kopi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6AEB" w:rsidRDefault="00586AEB" w:rsidP="00586AEB">
      <w:pPr>
        <w:spacing w:before="240"/>
        <w:jc w:val="both"/>
        <w:rPr>
          <w:rFonts w:asciiTheme="minorHAnsi" w:hAnsiTheme="minorHAnsi" w:cstheme="minorHAnsi"/>
          <w:b/>
          <w:color w:val="C00000"/>
          <w:sz w:val="28"/>
          <w:szCs w:val="28"/>
        </w:rPr>
      </w:pPr>
      <w:r>
        <w:rPr>
          <w:rFonts w:asciiTheme="minorHAnsi" w:hAnsiTheme="minorHAnsi" w:cstheme="minorHAnsi"/>
          <w:b/>
          <w:color w:val="C00000"/>
          <w:sz w:val="28"/>
          <w:szCs w:val="28"/>
        </w:rPr>
        <w:t>KDO JSME</w:t>
      </w:r>
    </w:p>
    <w:p w:rsidR="00586AEB" w:rsidRDefault="00586AEB" w:rsidP="00586AEB">
      <w:pPr>
        <w:spacing w:before="240"/>
        <w:jc w:val="both"/>
        <w:rPr>
          <w:rFonts w:asciiTheme="minorHAnsi" w:hAnsiTheme="minorHAnsi" w:cstheme="minorHAnsi"/>
          <w:color w:val="C00000"/>
        </w:rPr>
      </w:pPr>
      <w:r>
        <w:rPr>
          <w:rFonts w:asciiTheme="minorHAnsi" w:hAnsiTheme="minorHAnsi" w:cstheme="minorHAnsi"/>
        </w:rPr>
        <w:t xml:space="preserve">Jsme nezisková organizace ŠŤASTNÝ ÚSMĚV, </w:t>
      </w:r>
      <w:proofErr w:type="spellStart"/>
      <w:r>
        <w:rPr>
          <w:rFonts w:asciiTheme="minorHAnsi" w:hAnsiTheme="minorHAnsi" w:cstheme="minorHAnsi"/>
        </w:rPr>
        <w:t>z.s</w:t>
      </w:r>
      <w:proofErr w:type="spellEnd"/>
      <w:r>
        <w:rPr>
          <w:rFonts w:asciiTheme="minorHAnsi" w:hAnsiTheme="minorHAnsi" w:cstheme="minorHAnsi"/>
        </w:rPr>
        <w:t xml:space="preserve">. jejíž členi tvoří skupinu dobrovolníků, kteří pomáhají rodinám dětí s rozštěpovou vadou obličeje a pacientům samotným již od roku 2005. </w:t>
      </w:r>
    </w:p>
    <w:p w:rsidR="00586AEB" w:rsidRDefault="00586AEB" w:rsidP="00586AEB">
      <w:pPr>
        <w:pStyle w:val="Zkladntext"/>
      </w:pPr>
    </w:p>
    <w:p w:rsidR="00586AEB" w:rsidRDefault="00586AEB" w:rsidP="00586AEB">
      <w:pPr>
        <w:pStyle w:val="Nadpis1"/>
        <w:tabs>
          <w:tab w:val="clear" w:pos="720"/>
          <w:tab w:val="left" w:pos="708"/>
        </w:tabs>
        <w:spacing w:before="240" w:after="0"/>
        <w:rPr>
          <w:rFonts w:asciiTheme="minorHAnsi" w:hAnsiTheme="minorHAnsi" w:cstheme="minorHAnsi"/>
          <w:color w:val="C00000"/>
          <w:sz w:val="28"/>
          <w:szCs w:val="28"/>
        </w:rPr>
      </w:pPr>
      <w:r>
        <w:rPr>
          <w:rFonts w:asciiTheme="minorHAnsi" w:hAnsiTheme="minorHAnsi" w:cstheme="minorHAnsi"/>
          <w:color w:val="C00000"/>
          <w:sz w:val="28"/>
          <w:szCs w:val="28"/>
        </w:rPr>
        <w:t>POSLÁNÍ A CÍLE</w:t>
      </w:r>
    </w:p>
    <w:p w:rsidR="00586AEB" w:rsidRPr="00586AEB" w:rsidRDefault="00586AEB" w:rsidP="00586AEB">
      <w:pPr>
        <w:spacing w:before="240"/>
        <w:jc w:val="both"/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</w:rPr>
        <w:t>Naším základním c</w:t>
      </w:r>
      <w:r>
        <w:rPr>
          <w:rFonts w:asciiTheme="minorHAnsi" w:hAnsiTheme="minorHAnsi" w:cstheme="minorHAnsi"/>
          <w:noProof/>
        </w:rPr>
        <w:t>ílem je demýtizace a detabuizace rozštěpů ve společnosti. Snažíme se o zlepšení informovanosti rodičů malých pacientů i pacientů samotných o průběhu a podmínkách léčby a léčbu se jim snažíme zpříjemnit. Pořádáme pravidelná Přátelská setkání jejichž součástí jsou sbližující hry pro děti i odborné přednášky.</w:t>
      </w:r>
      <w:r>
        <w:rPr>
          <w:rFonts w:asciiTheme="minorHAnsi" w:hAnsiTheme="minorHAnsi" w:cstheme="minorHAnsi"/>
        </w:rPr>
        <w:t xml:space="preserve"> Spolupracujeme s </w:t>
      </w:r>
      <w:hyperlink r:id="rId6" w:tgtFrame="_blank" w:history="1">
        <w:r>
          <w:rPr>
            <w:rStyle w:val="Hypertextovodkaz"/>
            <w:rFonts w:asciiTheme="minorHAnsi" w:eastAsia="Arial Unicode MS" w:hAnsiTheme="minorHAnsi" w:cstheme="minorHAnsi"/>
          </w:rPr>
          <w:t>Rozštěpovým centrem v Brně</w:t>
        </w:r>
      </w:hyperlink>
      <w:r>
        <w:rPr>
          <w:rFonts w:asciiTheme="minorHAnsi" w:hAnsiTheme="minorHAnsi" w:cstheme="minorHAnsi"/>
        </w:rPr>
        <w:t>  a</w:t>
      </w:r>
      <w:hyperlink r:id="rId7" w:tgtFrame="_blank" w:history="1">
        <w:r>
          <w:rPr>
            <w:rStyle w:val="Hypertextovodkaz"/>
            <w:rFonts w:asciiTheme="minorHAnsi" w:eastAsia="Arial Unicode MS" w:hAnsiTheme="minorHAnsi" w:cstheme="minorHAnsi"/>
          </w:rPr>
          <w:t xml:space="preserve"> FN Brno</w:t>
        </w:r>
      </w:hyperlink>
      <w:r>
        <w:rPr>
          <w:rFonts w:asciiTheme="minorHAnsi" w:hAnsiTheme="minorHAnsi" w:cstheme="minorHAnsi"/>
        </w:rPr>
        <w:t xml:space="preserve">. Naší snahou je podpořit a předat základní informace rodičům, kteří se o rozštěpu potomka dozvědí. Podporujeme studenty, kteří chtějí rozšiřovat své odborné znalosti o rozštěpovou problematiku. </w:t>
      </w:r>
    </w:p>
    <w:p w:rsidR="00586AEB" w:rsidRDefault="00586AEB" w:rsidP="00586AEB">
      <w:pPr>
        <w:pStyle w:val="Nadpis1"/>
        <w:tabs>
          <w:tab w:val="clear" w:pos="720"/>
          <w:tab w:val="left" w:pos="708"/>
        </w:tabs>
        <w:spacing w:before="240" w:after="0"/>
        <w:rPr>
          <w:rFonts w:asciiTheme="minorHAnsi" w:hAnsiTheme="minorHAnsi" w:cstheme="minorHAnsi"/>
          <w:color w:val="C00000"/>
          <w:sz w:val="28"/>
          <w:szCs w:val="28"/>
        </w:rPr>
      </w:pPr>
      <w:r>
        <w:rPr>
          <w:rFonts w:asciiTheme="minorHAnsi" w:hAnsiTheme="minorHAnsi" w:cstheme="minorHAnsi"/>
          <w:color w:val="C00000"/>
          <w:sz w:val="28"/>
          <w:szCs w:val="28"/>
        </w:rPr>
        <w:t>STRUKTURA ORGANIZACE</w:t>
      </w:r>
    </w:p>
    <w:p w:rsidR="00586AEB" w:rsidRDefault="00586AEB" w:rsidP="00586AEB">
      <w:pPr>
        <w:pStyle w:val="Nadpis1"/>
        <w:tabs>
          <w:tab w:val="clear" w:pos="720"/>
          <w:tab w:val="left" w:pos="708"/>
        </w:tabs>
        <w:spacing w:before="240" w:after="0"/>
        <w:ind w:left="0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Strukturu sdružení tvoří:</w:t>
      </w:r>
    </w:p>
    <w:p w:rsidR="00586AEB" w:rsidRDefault="00586AEB" w:rsidP="00586AEB">
      <w:pPr>
        <w:numPr>
          <w:ilvl w:val="0"/>
          <w:numId w:val="1"/>
        </w:numPr>
        <w:spacing w:before="2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členská schůze</w:t>
      </w:r>
      <w:r>
        <w:rPr>
          <w:rFonts w:asciiTheme="minorHAnsi" w:hAnsiTheme="minorHAnsi" w:cstheme="minorHAnsi"/>
        </w:rPr>
        <w:t xml:space="preserve"> – nejvyšší orgán sdružení, který se schází min. 1x ročně, naposledy 28.9. 2016</w:t>
      </w:r>
    </w:p>
    <w:p w:rsidR="00586AEB" w:rsidRDefault="00586AEB" w:rsidP="00586AEB">
      <w:pPr>
        <w:numPr>
          <w:ilvl w:val="0"/>
          <w:numId w:val="1"/>
        </w:numPr>
        <w:spacing w:before="2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výbor</w:t>
      </w:r>
      <w:r>
        <w:rPr>
          <w:rFonts w:asciiTheme="minorHAnsi" w:hAnsiTheme="minorHAnsi" w:cstheme="minorHAnsi"/>
        </w:rPr>
        <w:t xml:space="preserve"> – zvolený členskou schůzí 26.9. 2015 je 3 členný:</w:t>
      </w:r>
    </w:p>
    <w:p w:rsidR="00586AEB" w:rsidRDefault="00586AEB" w:rsidP="00586AEB">
      <w:pPr>
        <w:pStyle w:val="Normlnweb1"/>
        <w:spacing w:before="240" w:after="0"/>
        <w:ind w:left="7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Style w:val="Siln"/>
          <w:rFonts w:asciiTheme="minorHAnsi" w:hAnsiTheme="minorHAnsi" w:cstheme="minorHAnsi"/>
          <w:b w:val="0"/>
          <w:sz w:val="24"/>
          <w:szCs w:val="24"/>
        </w:rPr>
        <w:t>Mgr. Anežka Rouš Dvořáková</w:t>
      </w:r>
      <w:r>
        <w:rPr>
          <w:rFonts w:asciiTheme="minorHAnsi" w:hAnsiTheme="minorHAnsi" w:cstheme="minorHAnsi"/>
          <w:sz w:val="24"/>
          <w:szCs w:val="24"/>
        </w:rPr>
        <w:t xml:space="preserve"> – předsedkyně výboru</w:t>
      </w:r>
    </w:p>
    <w:p w:rsidR="00586AEB" w:rsidRDefault="00586AEB" w:rsidP="00586AEB">
      <w:pPr>
        <w:pStyle w:val="Normlnweb1"/>
        <w:spacing w:before="240" w:after="0"/>
        <w:ind w:left="7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Style w:val="Siln"/>
          <w:rFonts w:asciiTheme="minorHAnsi" w:hAnsiTheme="minorHAnsi" w:cstheme="minorHAnsi"/>
          <w:b w:val="0"/>
          <w:sz w:val="24"/>
          <w:szCs w:val="24"/>
        </w:rPr>
        <w:t>Martina Kolísková</w:t>
      </w:r>
      <w:r>
        <w:rPr>
          <w:rFonts w:asciiTheme="minorHAnsi" w:hAnsiTheme="minorHAnsi" w:cstheme="minorHAnsi"/>
          <w:sz w:val="24"/>
          <w:szCs w:val="24"/>
        </w:rPr>
        <w:t xml:space="preserve"> – člen výboru</w:t>
      </w:r>
    </w:p>
    <w:p w:rsidR="00586AEB" w:rsidRDefault="00586AEB" w:rsidP="00586AEB">
      <w:pPr>
        <w:pStyle w:val="Normlnweb1"/>
        <w:spacing w:before="240" w:after="0"/>
        <w:ind w:left="7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Lucie </w:t>
      </w:r>
      <w:proofErr w:type="spellStart"/>
      <w:r>
        <w:rPr>
          <w:rFonts w:asciiTheme="minorHAnsi" w:hAnsiTheme="minorHAnsi" w:cstheme="minorHAnsi"/>
          <w:sz w:val="24"/>
          <w:szCs w:val="24"/>
        </w:rPr>
        <w:t>Hornofová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– člen výboru</w:t>
      </w:r>
    </w:p>
    <w:p w:rsidR="00586AEB" w:rsidRDefault="00586AEB" w:rsidP="00586AEB">
      <w:pPr>
        <w:numPr>
          <w:ilvl w:val="0"/>
          <w:numId w:val="1"/>
        </w:numPr>
        <w:spacing w:before="2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pokladník </w:t>
      </w:r>
      <w:r>
        <w:rPr>
          <w:rFonts w:asciiTheme="minorHAnsi" w:hAnsiTheme="minorHAnsi" w:cstheme="minorHAnsi"/>
        </w:rPr>
        <w:t xml:space="preserve">– Ing. Hana </w:t>
      </w:r>
      <w:proofErr w:type="spellStart"/>
      <w:r>
        <w:rPr>
          <w:rFonts w:asciiTheme="minorHAnsi" w:hAnsiTheme="minorHAnsi" w:cstheme="minorHAnsi"/>
        </w:rPr>
        <w:t>Hlavínová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Malyková</w:t>
      </w:r>
      <w:proofErr w:type="spellEnd"/>
      <w:r>
        <w:rPr>
          <w:rFonts w:asciiTheme="minorHAnsi" w:hAnsiTheme="minorHAnsi" w:cstheme="minorHAnsi"/>
        </w:rPr>
        <w:t xml:space="preserve"> zvolená elektronicky členskou schůzí 15.2. 2016</w:t>
      </w:r>
    </w:p>
    <w:p w:rsidR="00586AEB" w:rsidRDefault="00586AEB" w:rsidP="00586AEB"/>
    <w:p w:rsidR="00586AEB" w:rsidRDefault="00AD6D2A" w:rsidP="00586AEB">
      <w:pPr>
        <w:jc w:val="both"/>
        <w:rPr>
          <w:rFonts w:asciiTheme="minorHAnsi" w:hAnsiTheme="minorHAnsi" w:cstheme="minorHAnsi"/>
          <w:b/>
          <w:color w:val="C00000"/>
          <w:sz w:val="28"/>
          <w:szCs w:val="28"/>
        </w:rPr>
      </w:pPr>
      <w:r>
        <w:rPr>
          <w:rFonts w:asciiTheme="minorHAnsi" w:hAnsiTheme="minorHAnsi" w:cstheme="minorHAnsi"/>
          <w:b/>
          <w:color w:val="C00000"/>
          <w:sz w:val="28"/>
          <w:szCs w:val="28"/>
        </w:rPr>
        <w:t>AKTIVITY V ROCE 2016</w:t>
      </w:r>
      <w:r w:rsidR="00586AEB">
        <w:rPr>
          <w:rFonts w:asciiTheme="minorHAnsi" w:hAnsiTheme="minorHAnsi" w:cstheme="minorHAnsi"/>
          <w:b/>
          <w:color w:val="C00000"/>
          <w:sz w:val="28"/>
          <w:szCs w:val="28"/>
        </w:rPr>
        <w:t xml:space="preserve"> </w:t>
      </w:r>
    </w:p>
    <w:p w:rsidR="00586AEB" w:rsidRDefault="00C35F0E" w:rsidP="00586AEB">
      <w:pPr>
        <w:jc w:val="both"/>
        <w:rPr>
          <w:rFonts w:asciiTheme="minorHAnsi" w:hAnsiTheme="minorHAnsi" w:cstheme="minorHAnsi"/>
          <w:b/>
          <w:color w:val="C00000"/>
          <w:sz w:val="28"/>
          <w:szCs w:val="28"/>
        </w:rPr>
      </w:pPr>
      <w:r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3700780</wp:posOffset>
            </wp:positionH>
            <wp:positionV relativeFrom="margin">
              <wp:posOffset>557530</wp:posOffset>
            </wp:positionV>
            <wp:extent cx="1835785" cy="1927860"/>
            <wp:effectExtent l="152400" t="152400" r="354965" b="35814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199557_10208274639842445_4867970917720573765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1927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6D2A" w:rsidRDefault="00AD6D2A" w:rsidP="00586AE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Rok 2016 proběhl ve znamení fotoknihy Od rozštěpu k úsměvu. Díky podpoře Fondu pomoci Siemens jsme získali potřebnou částku k jejímu vydání. Posláním knihy již od počátku bylo</w:t>
      </w:r>
      <w:r>
        <w:t xml:space="preserve"> </w:t>
      </w:r>
      <w:r w:rsidRPr="00AD6D2A">
        <w:rPr>
          <w:rFonts w:asciiTheme="minorHAnsi" w:hAnsiTheme="minorHAnsi" w:cstheme="minorHAnsi"/>
        </w:rPr>
        <w:t>ukázat, že i s rozštěpem lze prožít</w:t>
      </w:r>
      <w:r w:rsidR="008362E8">
        <w:rPr>
          <w:rFonts w:asciiTheme="minorHAnsi" w:hAnsiTheme="minorHAnsi" w:cstheme="minorHAnsi"/>
        </w:rPr>
        <w:t xml:space="preserve"> normální,</w:t>
      </w:r>
      <w:r w:rsidRPr="00AD6D2A">
        <w:rPr>
          <w:rFonts w:asciiTheme="minorHAnsi" w:hAnsiTheme="minorHAnsi" w:cstheme="minorHAnsi"/>
        </w:rPr>
        <w:t xml:space="preserve"> plnohodnotný a spokojený život.</w:t>
      </w:r>
      <w:r>
        <w:rPr>
          <w:rFonts w:asciiTheme="minorHAnsi" w:hAnsiTheme="minorHAnsi" w:cstheme="minorHAnsi"/>
        </w:rPr>
        <w:t xml:space="preserve"> Všech 20 statečných (ty nejmenší zastoupili rodiče), kteří se rozhodli projekt podpořit, se pustili do sepsání svých medailonků a v dubnu pak po skupinkách dorazili do </w:t>
      </w:r>
      <w:r w:rsidR="008362E8">
        <w:rPr>
          <w:rFonts w:asciiTheme="minorHAnsi" w:hAnsiTheme="minorHAnsi" w:cstheme="minorHAnsi"/>
        </w:rPr>
        <w:t>foto</w:t>
      </w:r>
      <w:r>
        <w:rPr>
          <w:rFonts w:asciiTheme="minorHAnsi" w:hAnsiTheme="minorHAnsi" w:cstheme="minorHAnsi"/>
        </w:rPr>
        <w:t>ateliéru Lenky Hatašové k portrétování. Mezitím</w:t>
      </w:r>
      <w:r w:rsidR="008362E8">
        <w:rPr>
          <w:rFonts w:asciiTheme="minorHAnsi" w:hAnsiTheme="minorHAnsi" w:cstheme="minorHAnsi"/>
        </w:rPr>
        <w:t xml:space="preserve"> probíhaly jazykové korekce, přidělení</w:t>
      </w:r>
      <w:r>
        <w:rPr>
          <w:rFonts w:asciiTheme="minorHAnsi" w:hAnsiTheme="minorHAnsi" w:cstheme="minorHAnsi"/>
        </w:rPr>
        <w:t xml:space="preserve"> ISBN</w:t>
      </w:r>
      <w:r w:rsidR="00687B57">
        <w:rPr>
          <w:rFonts w:asciiTheme="minorHAnsi" w:hAnsiTheme="minorHAnsi" w:cstheme="minorHAnsi"/>
        </w:rPr>
        <w:t>, grafická příprava k tisku</w:t>
      </w:r>
      <w:r>
        <w:rPr>
          <w:rFonts w:asciiTheme="minorHAnsi" w:hAnsiTheme="minorHAnsi" w:cstheme="minorHAnsi"/>
        </w:rPr>
        <w:t xml:space="preserve"> a další</w:t>
      </w:r>
      <w:r w:rsidR="00687B57">
        <w:rPr>
          <w:rFonts w:asciiTheme="minorHAnsi" w:hAnsiTheme="minorHAnsi" w:cstheme="minorHAnsi"/>
        </w:rPr>
        <w:t xml:space="preserve"> formální</w:t>
      </w:r>
      <w:r>
        <w:rPr>
          <w:rFonts w:asciiTheme="minorHAnsi" w:hAnsiTheme="minorHAnsi" w:cstheme="minorHAnsi"/>
        </w:rPr>
        <w:t xml:space="preserve"> dolaďování budoucí podoby knihy.</w:t>
      </w:r>
      <w:r w:rsidR="00687B57">
        <w:rPr>
          <w:rFonts w:asciiTheme="minorHAnsi" w:hAnsiTheme="minorHAnsi" w:cstheme="minorHAnsi"/>
        </w:rPr>
        <w:t xml:space="preserve"> V červenci jsme s velkou radostí předali tisková data tiskárně. </w:t>
      </w:r>
    </w:p>
    <w:p w:rsidR="00687B57" w:rsidRDefault="00687B57" w:rsidP="00586AE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Kniha, na jejímž vzniku se podílelo více než 30 dobrovolníků, byla slavnostně pokřtěna 1.9. v Olomouci paní Simonou Stašovou</w:t>
      </w:r>
      <w:r w:rsidR="00B067F7">
        <w:rPr>
          <w:rFonts w:asciiTheme="minorHAnsi" w:hAnsiTheme="minorHAnsi" w:cstheme="minorHAnsi"/>
        </w:rPr>
        <w:t xml:space="preserve"> </w:t>
      </w:r>
      <w:hyperlink r:id="rId9" w:history="1">
        <w:r w:rsidR="00B067F7" w:rsidRPr="00725531">
          <w:rPr>
            <w:rStyle w:val="Hypertextovodkaz"/>
            <w:rFonts w:asciiTheme="minorHAnsi" w:hAnsiTheme="minorHAnsi" w:cstheme="minorHAnsi"/>
          </w:rPr>
          <w:t>http://stastny-usmev.cz/krest/</w:t>
        </w:r>
      </w:hyperlink>
      <w:r w:rsidR="00B067F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a od té doby putuje ke všem, kteří si o ni napíší, do porodnic i center prenatální medicíny. Plní tak své poslání a cíle, které jsme si ve Šťastném úsměvu vytýčili. </w:t>
      </w:r>
      <w:hyperlink r:id="rId10" w:history="1">
        <w:r w:rsidR="00B067F7" w:rsidRPr="00725531">
          <w:rPr>
            <w:rStyle w:val="Hypertextovodkaz"/>
            <w:rFonts w:asciiTheme="minorHAnsi" w:hAnsiTheme="minorHAnsi" w:cstheme="minorHAnsi"/>
          </w:rPr>
          <w:t>http://stastny-usmev.cz/od-rozstepu-k-usmevu-kniha-fotografii/</w:t>
        </w:r>
      </w:hyperlink>
    </w:p>
    <w:p w:rsidR="00B067F7" w:rsidRDefault="00B067F7" w:rsidP="00586AEB">
      <w:pPr>
        <w:jc w:val="both"/>
        <w:rPr>
          <w:rFonts w:asciiTheme="minorHAnsi" w:hAnsiTheme="minorHAnsi" w:cstheme="minorHAnsi"/>
        </w:rPr>
      </w:pPr>
    </w:p>
    <w:p w:rsidR="00BF42AC" w:rsidRDefault="00BF42AC" w:rsidP="00586AE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-19050</wp:posOffset>
            </wp:positionH>
            <wp:positionV relativeFrom="margin">
              <wp:posOffset>4312920</wp:posOffset>
            </wp:positionV>
            <wp:extent cx="2655570" cy="1493758"/>
            <wp:effectExtent l="152400" t="152400" r="354330" b="35433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937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87B57">
        <w:rPr>
          <w:rFonts w:asciiTheme="minorHAnsi" w:hAnsiTheme="minorHAnsi" w:cstheme="minorHAnsi"/>
        </w:rPr>
        <w:t xml:space="preserve">K příležitosti křtu knihy byly vyrobeny </w:t>
      </w:r>
      <w:proofErr w:type="spellStart"/>
      <w:r w:rsidR="00687B57">
        <w:rPr>
          <w:rFonts w:asciiTheme="minorHAnsi" w:hAnsiTheme="minorHAnsi" w:cstheme="minorHAnsi"/>
        </w:rPr>
        <w:t>fotodesky</w:t>
      </w:r>
      <w:proofErr w:type="spellEnd"/>
      <w:r w:rsidR="00687B57">
        <w:rPr>
          <w:rFonts w:asciiTheme="minorHAnsi" w:hAnsiTheme="minorHAnsi" w:cstheme="minorHAnsi"/>
        </w:rPr>
        <w:t xml:space="preserve"> s portréty našich statečných modelů z</w:t>
      </w:r>
      <w:r w:rsidR="005F3580">
        <w:rPr>
          <w:rFonts w:asciiTheme="minorHAnsi" w:hAnsiTheme="minorHAnsi" w:cstheme="minorHAnsi"/>
        </w:rPr>
        <w:t> </w:t>
      </w:r>
      <w:r w:rsidR="00687B57">
        <w:rPr>
          <w:rFonts w:asciiTheme="minorHAnsi" w:hAnsiTheme="minorHAnsi" w:cstheme="minorHAnsi"/>
        </w:rPr>
        <w:t>knihy</w:t>
      </w:r>
      <w:r w:rsidR="005F3580">
        <w:rPr>
          <w:rFonts w:asciiTheme="minorHAnsi" w:hAnsiTheme="minorHAnsi" w:cstheme="minorHAnsi"/>
        </w:rPr>
        <w:t>.</w:t>
      </w:r>
      <w:r w:rsidR="00687B57">
        <w:rPr>
          <w:rFonts w:asciiTheme="minorHAnsi" w:hAnsiTheme="minorHAnsi" w:cstheme="minorHAnsi"/>
        </w:rPr>
        <w:t xml:space="preserve"> </w:t>
      </w:r>
      <w:r w:rsidR="005F3580">
        <w:rPr>
          <w:rFonts w:asciiTheme="minorHAnsi" w:hAnsiTheme="minorHAnsi" w:cstheme="minorHAnsi"/>
        </w:rPr>
        <w:t>Výstava portrétů</w:t>
      </w:r>
      <w:r w:rsidR="00687B57">
        <w:rPr>
          <w:rFonts w:asciiTheme="minorHAnsi" w:hAnsiTheme="minorHAnsi" w:cstheme="minorHAnsi"/>
        </w:rPr>
        <w:t xml:space="preserve"> měl</w:t>
      </w:r>
      <w:r w:rsidR="005F3580">
        <w:rPr>
          <w:rFonts w:asciiTheme="minorHAnsi" w:hAnsiTheme="minorHAnsi" w:cstheme="minorHAnsi"/>
        </w:rPr>
        <w:t>a</w:t>
      </w:r>
      <w:r w:rsidR="00687B57">
        <w:rPr>
          <w:rFonts w:asciiTheme="minorHAnsi" w:hAnsiTheme="minorHAnsi" w:cstheme="minorHAnsi"/>
        </w:rPr>
        <w:t xml:space="preserve"> </w:t>
      </w:r>
      <w:r w:rsidR="005F3580">
        <w:rPr>
          <w:rFonts w:asciiTheme="minorHAnsi" w:hAnsiTheme="minorHAnsi" w:cstheme="minorHAnsi"/>
        </w:rPr>
        <w:t>při</w:t>
      </w:r>
      <w:r w:rsidR="00687B57">
        <w:rPr>
          <w:rFonts w:asciiTheme="minorHAnsi" w:hAnsiTheme="minorHAnsi" w:cstheme="minorHAnsi"/>
        </w:rPr>
        <w:t xml:space="preserve"> křtu velký úspěch, </w:t>
      </w:r>
      <w:r w:rsidR="005F3580">
        <w:rPr>
          <w:rFonts w:asciiTheme="minorHAnsi" w:hAnsiTheme="minorHAnsi" w:cstheme="minorHAnsi"/>
        </w:rPr>
        <w:t>který nás vedl k</w:t>
      </w:r>
      <w:r w:rsidR="008362E8">
        <w:rPr>
          <w:rFonts w:asciiTheme="minorHAnsi" w:hAnsiTheme="minorHAnsi" w:cstheme="minorHAnsi"/>
        </w:rPr>
        <w:t xml:space="preserve"> jejímu </w:t>
      </w:r>
      <w:r w:rsidR="005F3580">
        <w:rPr>
          <w:rFonts w:asciiTheme="minorHAnsi" w:hAnsiTheme="minorHAnsi" w:cstheme="minorHAnsi"/>
        </w:rPr>
        <w:t>doplnění o samotné příběhy z knihy s fotografiemi před první operací a nabídnutí do dalších měst. Do konce roku 2016, tak výstavu viděl mimo Olomouce také Přerov, Dobruška a Prostějov.</w:t>
      </w:r>
    </w:p>
    <w:p w:rsidR="00687B57" w:rsidRDefault="00C84DEA" w:rsidP="00586AEB">
      <w:pPr>
        <w:jc w:val="both"/>
        <w:rPr>
          <w:rFonts w:asciiTheme="minorHAnsi" w:hAnsiTheme="minorHAnsi" w:cstheme="minorHAnsi"/>
        </w:rPr>
      </w:pPr>
      <w:hyperlink r:id="rId12" w:history="1">
        <w:r w:rsidR="00BF42AC" w:rsidRPr="00725531">
          <w:rPr>
            <w:rStyle w:val="Hypertextovodkaz"/>
            <w:rFonts w:asciiTheme="minorHAnsi" w:hAnsiTheme="minorHAnsi" w:cstheme="minorHAnsi"/>
          </w:rPr>
          <w:t>http://stastny-usmev.cz/vystava-od-rozstepu-k-usmevu-pokracuje/</w:t>
        </w:r>
      </w:hyperlink>
    </w:p>
    <w:p w:rsidR="00BF42AC" w:rsidRDefault="00BF42AC" w:rsidP="00586AEB">
      <w:pPr>
        <w:jc w:val="both"/>
        <w:rPr>
          <w:rFonts w:asciiTheme="minorHAnsi" w:hAnsiTheme="minorHAnsi" w:cstheme="minorHAnsi"/>
        </w:rPr>
      </w:pPr>
    </w:p>
    <w:p w:rsidR="00B067F7" w:rsidRDefault="00B067F7" w:rsidP="00586AEB">
      <w:pPr>
        <w:jc w:val="both"/>
        <w:rPr>
          <w:rFonts w:asciiTheme="minorHAnsi" w:hAnsiTheme="minorHAnsi" w:cstheme="minorHAnsi"/>
        </w:rPr>
      </w:pPr>
    </w:p>
    <w:p w:rsidR="00B067F7" w:rsidRDefault="00BF42AC" w:rsidP="00586AE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3369945</wp:posOffset>
            </wp:positionH>
            <wp:positionV relativeFrom="margin">
              <wp:posOffset>6930390</wp:posOffset>
            </wp:positionV>
            <wp:extent cx="2381250" cy="1428750"/>
            <wp:effectExtent l="95250" t="114300" r="342900" b="32385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ppia-logo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067F7">
        <w:rPr>
          <w:rFonts w:asciiTheme="minorHAnsi" w:hAnsiTheme="minorHAnsi" w:cstheme="minorHAnsi"/>
        </w:rPr>
        <w:t xml:space="preserve">V únoru jsme ve spolupráci s Občanský sdružením </w:t>
      </w:r>
      <w:proofErr w:type="spellStart"/>
      <w:r w:rsidR="00B067F7">
        <w:rPr>
          <w:rFonts w:asciiTheme="minorHAnsi" w:hAnsiTheme="minorHAnsi" w:cstheme="minorHAnsi"/>
        </w:rPr>
        <w:t>Sépia</w:t>
      </w:r>
      <w:proofErr w:type="spellEnd"/>
      <w:r w:rsidR="00B067F7">
        <w:rPr>
          <w:rFonts w:asciiTheme="minorHAnsi" w:hAnsiTheme="minorHAnsi" w:cstheme="minorHAnsi"/>
        </w:rPr>
        <w:t xml:space="preserve"> zopakovali úspěšnou přednášku, která byla určena </w:t>
      </w:r>
      <w:r w:rsidR="00B067F7" w:rsidRPr="00B067F7">
        <w:rPr>
          <w:rFonts w:asciiTheme="minorHAnsi" w:hAnsiTheme="minorHAnsi" w:cstheme="minorHAnsi"/>
        </w:rPr>
        <w:t xml:space="preserve">zejména nelékařskému zdravotnickému personálu, ale i rodičům dětí s rozštěpovou vadou a všem, </w:t>
      </w:r>
      <w:r w:rsidR="00B067F7">
        <w:rPr>
          <w:rFonts w:asciiTheme="minorHAnsi" w:hAnsiTheme="minorHAnsi" w:cstheme="minorHAnsi"/>
        </w:rPr>
        <w:t>které toto téma zajímá. Cílem bylo</w:t>
      </w:r>
      <w:r w:rsidR="00B067F7" w:rsidRPr="00B067F7">
        <w:rPr>
          <w:rFonts w:asciiTheme="minorHAnsi" w:hAnsiTheme="minorHAnsi" w:cstheme="minorHAnsi"/>
        </w:rPr>
        <w:t xml:space="preserve"> přiblížení základních momentů léčby této vady a to jak z pohledu rodiče dítěte s rozštěpovou vadou tak i bývalého pacienta.</w:t>
      </w:r>
      <w:r>
        <w:rPr>
          <w:rFonts w:asciiTheme="minorHAnsi" w:hAnsiTheme="minorHAnsi" w:cstheme="minorHAnsi"/>
        </w:rPr>
        <w:t xml:space="preserve"> </w:t>
      </w:r>
      <w:hyperlink r:id="rId14" w:history="1">
        <w:r w:rsidRPr="00725531">
          <w:rPr>
            <w:rStyle w:val="Hypertextovodkaz"/>
            <w:rFonts w:asciiTheme="minorHAnsi" w:hAnsiTheme="minorHAnsi" w:cstheme="minorHAnsi"/>
          </w:rPr>
          <w:t>http://stastny-usmev.cz/na-prednasku-primo-z-domu/</w:t>
        </w:r>
      </w:hyperlink>
    </w:p>
    <w:p w:rsidR="00BF42AC" w:rsidRDefault="00BF42AC" w:rsidP="00586AEB">
      <w:pPr>
        <w:jc w:val="both"/>
        <w:rPr>
          <w:rFonts w:asciiTheme="minorHAnsi" w:hAnsiTheme="minorHAnsi" w:cstheme="minorHAnsi"/>
        </w:rPr>
      </w:pPr>
    </w:p>
    <w:p w:rsidR="00BF42AC" w:rsidRDefault="00BF42AC" w:rsidP="00586AEB">
      <w:pPr>
        <w:jc w:val="both"/>
        <w:rPr>
          <w:rFonts w:asciiTheme="minorHAnsi" w:hAnsiTheme="minorHAnsi" w:cstheme="minorHAnsi"/>
        </w:rPr>
      </w:pPr>
    </w:p>
    <w:p w:rsidR="00B91182" w:rsidRDefault="00B91182" w:rsidP="00586AEB">
      <w:pPr>
        <w:jc w:val="both"/>
        <w:rPr>
          <w:rFonts w:asciiTheme="minorHAnsi" w:hAnsiTheme="minorHAnsi" w:cstheme="minorHAnsi"/>
        </w:rPr>
      </w:pPr>
    </w:p>
    <w:p w:rsidR="00B91182" w:rsidRDefault="00BF42AC" w:rsidP="00586AE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4369435</wp:posOffset>
            </wp:positionH>
            <wp:positionV relativeFrom="margin">
              <wp:posOffset>390525</wp:posOffset>
            </wp:positionV>
            <wp:extent cx="2635885" cy="1790700"/>
            <wp:effectExtent l="152400" t="152400" r="354965" b="36195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155000_613121275458291_5845280683703454163_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182">
        <w:rPr>
          <w:rFonts w:asciiTheme="minorHAnsi" w:hAnsiTheme="minorHAnsi" w:cstheme="minorHAnsi"/>
        </w:rPr>
        <w:t xml:space="preserve">Nebyla to samozřejmě jen fotokniha, kterou jsme v roce 2016 žili. V červenci jsme se dočkali </w:t>
      </w:r>
      <w:r w:rsidR="00E016F8">
        <w:rPr>
          <w:rFonts w:asciiTheme="minorHAnsi" w:hAnsiTheme="minorHAnsi" w:cstheme="minorHAnsi"/>
        </w:rPr>
        <w:t xml:space="preserve">vydání leporela pro naše nejmenší děti – Příběh lva </w:t>
      </w:r>
      <w:proofErr w:type="spellStart"/>
      <w:r w:rsidR="00E016F8">
        <w:rPr>
          <w:rFonts w:asciiTheme="minorHAnsi" w:hAnsiTheme="minorHAnsi" w:cstheme="minorHAnsi"/>
        </w:rPr>
        <w:t>Lippyho</w:t>
      </w:r>
      <w:proofErr w:type="spellEnd"/>
      <w:r w:rsidR="00E016F8">
        <w:rPr>
          <w:rFonts w:asciiTheme="minorHAnsi" w:hAnsiTheme="minorHAnsi" w:cstheme="minorHAnsi"/>
        </w:rPr>
        <w:t>. Knížku Anežky Rouš Dvořákové ilustrovala Vendula Hegerová a vydalo ji nakladatelství Albatros. Děti s rozštěpem ji od nás mohou získat zdarma, ostatní</w:t>
      </w:r>
      <w:r w:rsidR="008362E8">
        <w:rPr>
          <w:rFonts w:asciiTheme="minorHAnsi" w:hAnsiTheme="minorHAnsi" w:cstheme="minorHAnsi"/>
        </w:rPr>
        <w:t xml:space="preserve"> si</w:t>
      </w:r>
      <w:r w:rsidR="00E016F8">
        <w:rPr>
          <w:rFonts w:asciiTheme="minorHAnsi" w:hAnsiTheme="minorHAnsi" w:cstheme="minorHAnsi"/>
        </w:rPr>
        <w:t xml:space="preserve"> ji mohou zakoupit v knihkupectvích. </w:t>
      </w:r>
      <w:hyperlink r:id="rId16" w:history="1">
        <w:r w:rsidRPr="00725531">
          <w:rPr>
            <w:rStyle w:val="Hypertextovodkaz"/>
            <w:rFonts w:asciiTheme="minorHAnsi" w:hAnsiTheme="minorHAnsi" w:cstheme="minorHAnsi"/>
          </w:rPr>
          <w:t>http://stastny-usmev.cz/pribeh-lva-lippyho-leporelo/</w:t>
        </w:r>
      </w:hyperlink>
    </w:p>
    <w:p w:rsidR="00BF42AC" w:rsidRDefault="00BF42AC" w:rsidP="00586AEB">
      <w:pPr>
        <w:jc w:val="both"/>
        <w:rPr>
          <w:rFonts w:asciiTheme="minorHAnsi" w:hAnsiTheme="minorHAnsi" w:cstheme="minorHAnsi"/>
        </w:rPr>
      </w:pPr>
    </w:p>
    <w:p w:rsidR="004A1ADF" w:rsidRDefault="004A1ADF" w:rsidP="00586AEB">
      <w:pPr>
        <w:jc w:val="both"/>
        <w:rPr>
          <w:rFonts w:asciiTheme="minorHAnsi" w:hAnsiTheme="minorHAnsi" w:cstheme="minorHAnsi"/>
        </w:rPr>
      </w:pPr>
    </w:p>
    <w:p w:rsidR="004A1ADF" w:rsidRDefault="004A1ADF" w:rsidP="00586AE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Zahájili jsme přípravy na nové vydání knihy pro předškolní a mladší školní děti. Kniha prošla textovými úpravami a čeká na ilustrace od paní Venduly Hegerové, která je pro děti opět nakreslí sponzorsky. </w:t>
      </w:r>
    </w:p>
    <w:p w:rsidR="004A1ADF" w:rsidRDefault="00BF42AC" w:rsidP="00586AE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-19050</wp:posOffset>
            </wp:positionH>
            <wp:positionV relativeFrom="margin">
              <wp:posOffset>2952750</wp:posOffset>
            </wp:positionV>
            <wp:extent cx="1571625" cy="1571625"/>
            <wp:effectExtent l="152400" t="152400" r="371475" b="37147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629766_502171319886621_1269686129521910059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1ADF" w:rsidRDefault="004A1ADF" w:rsidP="00586AE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Za velmi zdařilé považujeme září jako měsíc osvěty, kdy se nám prostřednictvím našeho facebookového profilu opravdu dařilo osvětu šířit </w:t>
      </w:r>
      <w:r w:rsidR="009B678D">
        <w:rPr>
          <w:rFonts w:asciiTheme="minorHAnsi" w:hAnsiTheme="minorHAnsi" w:cstheme="minorHAnsi"/>
        </w:rPr>
        <w:t>ještě lépe, než jsme očekávali. Přibylo velké množství našich fanoušků</w:t>
      </w:r>
      <w:r w:rsidR="00AE50CC">
        <w:rPr>
          <w:rFonts w:asciiTheme="minorHAnsi" w:hAnsiTheme="minorHAnsi" w:cstheme="minorHAnsi"/>
        </w:rPr>
        <w:t xml:space="preserve">, kteří příspěvky nejen pozitivně hodnotili, ale také sdíleli. </w:t>
      </w:r>
      <w:hyperlink r:id="rId18" w:history="1">
        <w:r w:rsidR="00B067F7" w:rsidRPr="00725531">
          <w:rPr>
            <w:rStyle w:val="Hypertextovodkaz"/>
            <w:rFonts w:asciiTheme="minorHAnsi" w:hAnsiTheme="minorHAnsi" w:cstheme="minorHAnsi"/>
          </w:rPr>
          <w:t>http://stastny-usmev.cz/zari-mesic-osvety-rozstepu-obliceje/</w:t>
        </w:r>
      </w:hyperlink>
    </w:p>
    <w:p w:rsidR="00B067F7" w:rsidRDefault="00B067F7" w:rsidP="00586AEB">
      <w:pPr>
        <w:jc w:val="both"/>
        <w:rPr>
          <w:rFonts w:asciiTheme="minorHAnsi" w:hAnsiTheme="minorHAnsi" w:cstheme="minorHAnsi"/>
        </w:rPr>
      </w:pPr>
    </w:p>
    <w:p w:rsidR="00BF42AC" w:rsidRDefault="00BF42AC" w:rsidP="00586AEB">
      <w:pPr>
        <w:jc w:val="both"/>
        <w:rPr>
          <w:rFonts w:asciiTheme="minorHAnsi" w:hAnsiTheme="minorHAnsi" w:cstheme="minorHAnsi"/>
        </w:rPr>
      </w:pPr>
    </w:p>
    <w:p w:rsidR="00AE50CC" w:rsidRDefault="00AE50CC" w:rsidP="00586AE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Uspořádali jsme tradiční Přátelské setkání rodin dětí s rozštěpy ve Vizovicích, kterého se zúčastnili také lékaři – MUDr.</w:t>
      </w:r>
      <w:r w:rsidR="00D93412">
        <w:rPr>
          <w:rFonts w:asciiTheme="minorHAnsi" w:hAnsiTheme="minorHAnsi" w:cstheme="minorHAnsi"/>
        </w:rPr>
        <w:t xml:space="preserve"> Kučerová, </w:t>
      </w:r>
      <w:r w:rsidR="00D060F6">
        <w:rPr>
          <w:rFonts w:asciiTheme="minorHAnsi" w:hAnsiTheme="minorHAnsi" w:cstheme="minorHAnsi"/>
        </w:rPr>
        <w:t>MUDr. Bartošková a MUDr. Dvořák.</w:t>
      </w:r>
      <w:r w:rsidR="00D93412">
        <w:rPr>
          <w:rFonts w:asciiTheme="minorHAnsi" w:hAnsiTheme="minorHAnsi" w:cstheme="minorHAnsi"/>
        </w:rPr>
        <w:t xml:space="preserve"> </w:t>
      </w:r>
      <w:r w:rsidR="00D060F6">
        <w:rPr>
          <w:rFonts w:asciiTheme="minorHAnsi" w:hAnsiTheme="minorHAnsi" w:cstheme="minorHAnsi"/>
        </w:rPr>
        <w:t>Ti</w:t>
      </w:r>
      <w:r w:rsidR="00D93412">
        <w:rPr>
          <w:rFonts w:asciiTheme="minorHAnsi" w:hAnsiTheme="minorHAnsi" w:cstheme="minorHAnsi"/>
        </w:rPr>
        <w:t xml:space="preserve"> si pro</w:t>
      </w:r>
      <w:r w:rsidR="00BF42AC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1047750" y="6076950"/>
            <wp:positionH relativeFrom="margin">
              <wp:align>center</wp:align>
            </wp:positionH>
            <wp:positionV relativeFrom="margin">
              <wp:align>bottom</wp:align>
            </wp:positionV>
            <wp:extent cx="5760720" cy="2406015"/>
            <wp:effectExtent l="152400" t="152400" r="354330" b="356235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379594_800559170047833_3959555043542011252_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6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93412">
        <w:rPr>
          <w:rFonts w:asciiTheme="minorHAnsi" w:hAnsiTheme="minorHAnsi" w:cstheme="minorHAnsi"/>
        </w:rPr>
        <w:t xml:space="preserve"> dospělé účastníky připravili zajímavou přednášku o léčbě rozštěpů a trpělivě zodpovídali jejich dotazy. O zábavu pro tři</w:t>
      </w:r>
      <w:r w:rsidR="00612160">
        <w:rPr>
          <w:rFonts w:asciiTheme="minorHAnsi" w:hAnsiTheme="minorHAnsi" w:cstheme="minorHAnsi"/>
        </w:rPr>
        <w:t xml:space="preserve"> desítky dětí se postarali členové</w:t>
      </w:r>
      <w:r w:rsidR="00D93412">
        <w:rPr>
          <w:rFonts w:asciiTheme="minorHAnsi" w:hAnsiTheme="minorHAnsi" w:cstheme="minorHAnsi"/>
        </w:rPr>
        <w:t xml:space="preserve"> a příznivci Šťastného úsměvu, poučení o zubní hygieně jim přinesla zubní hygienistka</w:t>
      </w:r>
      <w:r w:rsidR="00D060F6">
        <w:rPr>
          <w:rFonts w:asciiTheme="minorHAnsi" w:hAnsiTheme="minorHAnsi" w:cstheme="minorHAnsi"/>
        </w:rPr>
        <w:t xml:space="preserve"> firmy </w:t>
      </w:r>
      <w:proofErr w:type="spellStart"/>
      <w:r w:rsidR="00D060F6">
        <w:rPr>
          <w:rFonts w:asciiTheme="minorHAnsi" w:hAnsiTheme="minorHAnsi" w:cstheme="minorHAnsi"/>
        </w:rPr>
        <w:t>Curaprox</w:t>
      </w:r>
      <w:proofErr w:type="spellEnd"/>
      <w:r w:rsidR="00D93412">
        <w:rPr>
          <w:rFonts w:asciiTheme="minorHAnsi" w:hAnsiTheme="minorHAnsi" w:cstheme="minorHAnsi"/>
        </w:rPr>
        <w:t xml:space="preserve">.  </w:t>
      </w:r>
      <w:r w:rsidR="00FA71C6">
        <w:rPr>
          <w:rFonts w:asciiTheme="minorHAnsi" w:hAnsiTheme="minorHAnsi" w:cstheme="minorHAnsi"/>
        </w:rPr>
        <w:t>Děti s rozštěpovou vadou měli pobyt hrazený Šťastným úsměvem.</w:t>
      </w:r>
      <w:r w:rsidR="00D93412">
        <w:rPr>
          <w:rFonts w:asciiTheme="minorHAnsi" w:hAnsiTheme="minorHAnsi" w:cstheme="minorHAnsi"/>
        </w:rPr>
        <w:t xml:space="preserve"> </w:t>
      </w:r>
      <w:hyperlink r:id="rId20" w:history="1">
        <w:r w:rsidR="00BF42AC" w:rsidRPr="00725531">
          <w:rPr>
            <w:rStyle w:val="Hypertextovodkaz"/>
            <w:rFonts w:asciiTheme="minorHAnsi" w:hAnsiTheme="minorHAnsi" w:cstheme="minorHAnsi"/>
          </w:rPr>
          <w:t>http://stastny-usmev.cz/v-pratelske-setkani-stastneho-usmevu/</w:t>
        </w:r>
      </w:hyperlink>
    </w:p>
    <w:p w:rsidR="00BF42AC" w:rsidRDefault="00BF42AC" w:rsidP="00586AEB">
      <w:pPr>
        <w:jc w:val="both"/>
        <w:rPr>
          <w:rFonts w:asciiTheme="minorHAnsi" w:hAnsiTheme="minorHAnsi" w:cstheme="minorHAnsi"/>
        </w:rPr>
      </w:pPr>
    </w:p>
    <w:p w:rsidR="009B678D" w:rsidRDefault="009B678D" w:rsidP="00586AEB">
      <w:pPr>
        <w:jc w:val="both"/>
        <w:rPr>
          <w:rFonts w:asciiTheme="minorHAnsi" w:hAnsiTheme="minorHAnsi" w:cstheme="minorHAnsi"/>
        </w:rPr>
      </w:pPr>
    </w:p>
    <w:p w:rsidR="00612160" w:rsidRDefault="009B678D" w:rsidP="00586AE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 říjnu jsme všem, kteří naše aktivity na </w:t>
      </w:r>
      <w:proofErr w:type="spellStart"/>
      <w:r>
        <w:rPr>
          <w:rFonts w:asciiTheme="minorHAnsi" w:hAnsiTheme="minorHAnsi" w:cstheme="minorHAnsi"/>
        </w:rPr>
        <w:t>facebooku</w:t>
      </w:r>
      <w:proofErr w:type="spellEnd"/>
      <w:r>
        <w:rPr>
          <w:rFonts w:asciiTheme="minorHAnsi" w:hAnsiTheme="minorHAnsi" w:cstheme="minorHAnsi"/>
        </w:rPr>
        <w:t xml:space="preserve"> sledují, nabídli nové osvětové video připravené z fotografií Lenky Hatašové. Video se dočkalo více než 210 000 shlédnutí</w:t>
      </w:r>
      <w:r w:rsidR="00D060F6">
        <w:rPr>
          <w:rFonts w:asciiTheme="minorHAnsi" w:hAnsiTheme="minorHAnsi" w:cstheme="minorHAnsi"/>
        </w:rPr>
        <w:t>, čímž úspěšně napomohlo k osvětě rozštěpových vad obličeje</w:t>
      </w:r>
      <w:r>
        <w:rPr>
          <w:rFonts w:asciiTheme="minorHAnsi" w:hAnsiTheme="minorHAnsi" w:cstheme="minorHAnsi"/>
        </w:rPr>
        <w:t xml:space="preserve">. </w:t>
      </w:r>
    </w:p>
    <w:p w:rsidR="009B678D" w:rsidRDefault="00C84DEA" w:rsidP="00586AEB">
      <w:pPr>
        <w:jc w:val="both"/>
        <w:rPr>
          <w:rFonts w:asciiTheme="minorHAnsi" w:hAnsiTheme="minorHAnsi" w:cstheme="minorHAnsi"/>
        </w:rPr>
      </w:pPr>
      <w:hyperlink r:id="rId21" w:history="1">
        <w:r w:rsidR="00612160" w:rsidRPr="00725531">
          <w:rPr>
            <w:rStyle w:val="Hypertextovodkaz"/>
            <w:rFonts w:asciiTheme="minorHAnsi" w:hAnsiTheme="minorHAnsi" w:cstheme="minorHAnsi"/>
          </w:rPr>
          <w:t>https://www.facebook.com/rozstep/videos/806004099503340/?hc_ref=PAGES_TIMELINE</w:t>
        </w:r>
      </w:hyperlink>
    </w:p>
    <w:p w:rsidR="00612160" w:rsidRDefault="00612160" w:rsidP="00586AEB">
      <w:pPr>
        <w:jc w:val="both"/>
        <w:rPr>
          <w:rFonts w:asciiTheme="minorHAnsi" w:hAnsiTheme="minorHAnsi" w:cstheme="minorHAnsi"/>
        </w:rPr>
      </w:pPr>
    </w:p>
    <w:p w:rsidR="00D93412" w:rsidRDefault="00D93412" w:rsidP="00586AEB">
      <w:pPr>
        <w:jc w:val="both"/>
        <w:rPr>
          <w:rFonts w:asciiTheme="minorHAnsi" w:hAnsiTheme="minorHAnsi" w:cstheme="minorHAnsi"/>
        </w:rPr>
      </w:pPr>
    </w:p>
    <w:p w:rsidR="00D93412" w:rsidRDefault="00612160" w:rsidP="00586AE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2798445</wp:posOffset>
            </wp:positionH>
            <wp:positionV relativeFrom="margin">
              <wp:posOffset>1854835</wp:posOffset>
            </wp:positionV>
            <wp:extent cx="3112770" cy="1703070"/>
            <wp:effectExtent l="152400" t="152400" r="354330" b="35433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3217169_731456280291456_5203440227130206953_o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770" cy="1703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412">
        <w:rPr>
          <w:rFonts w:asciiTheme="minorHAnsi" w:hAnsiTheme="minorHAnsi" w:cstheme="minorHAnsi"/>
        </w:rPr>
        <w:t>Ani v roce 2016 jsme nevynechali vydání stolníh</w:t>
      </w:r>
      <w:r w:rsidR="00493E93">
        <w:rPr>
          <w:rFonts w:asciiTheme="minorHAnsi" w:hAnsiTheme="minorHAnsi" w:cstheme="minorHAnsi"/>
        </w:rPr>
        <w:t>o kalendáře</w:t>
      </w:r>
      <w:r w:rsidR="00B067F7">
        <w:rPr>
          <w:rFonts w:asciiTheme="minorHAnsi" w:hAnsiTheme="minorHAnsi" w:cstheme="minorHAnsi"/>
        </w:rPr>
        <w:t xml:space="preserve"> </w:t>
      </w:r>
      <w:hyperlink r:id="rId23" w:history="1">
        <w:r w:rsidR="00B067F7" w:rsidRPr="00725531">
          <w:rPr>
            <w:rStyle w:val="Hypertextovodkaz"/>
            <w:rFonts w:asciiTheme="minorHAnsi" w:hAnsiTheme="minorHAnsi" w:cstheme="minorHAnsi"/>
          </w:rPr>
          <w:t>http://stastny-usmev.cz/kalendare-pro-vas-stastny-usmev-po-cely-rok-2017/</w:t>
        </w:r>
      </w:hyperlink>
      <w:r w:rsidR="00493E93">
        <w:rPr>
          <w:rFonts w:asciiTheme="minorHAnsi" w:hAnsiTheme="minorHAnsi" w:cstheme="minorHAnsi"/>
        </w:rPr>
        <w:t>, který pomáhá sledovat správné datum ve 3</w:t>
      </w:r>
      <w:r w:rsidR="003427C9">
        <w:rPr>
          <w:rFonts w:asciiTheme="minorHAnsi" w:hAnsiTheme="minorHAnsi" w:cstheme="minorHAnsi"/>
        </w:rPr>
        <w:t>5</w:t>
      </w:r>
      <w:r w:rsidR="00493E93">
        <w:rPr>
          <w:rFonts w:asciiTheme="minorHAnsi" w:hAnsiTheme="minorHAnsi" w:cstheme="minorHAnsi"/>
        </w:rPr>
        <w:t xml:space="preserve">0 domácnostech a pracovištích. Kalendář jsme předali také lékařům rozštěpového centra stejně jako nové plakátové kalendáře, které </w:t>
      </w:r>
      <w:r w:rsidR="00D060F6">
        <w:rPr>
          <w:rFonts w:asciiTheme="minorHAnsi" w:hAnsiTheme="minorHAnsi" w:cstheme="minorHAnsi"/>
        </w:rPr>
        <w:t>můžete</w:t>
      </w:r>
      <w:r w:rsidR="00493E93">
        <w:rPr>
          <w:rFonts w:asciiTheme="minorHAnsi" w:hAnsiTheme="minorHAnsi" w:cstheme="minorHAnsi"/>
        </w:rPr>
        <w:t xml:space="preserve"> </w:t>
      </w:r>
      <w:r w:rsidR="00D060F6">
        <w:rPr>
          <w:rFonts w:asciiTheme="minorHAnsi" w:hAnsiTheme="minorHAnsi" w:cstheme="minorHAnsi"/>
        </w:rPr>
        <w:t>vidět</w:t>
      </w:r>
      <w:r w:rsidR="00493E93">
        <w:rPr>
          <w:rFonts w:asciiTheme="minorHAnsi" w:hAnsiTheme="minorHAnsi" w:cstheme="minorHAnsi"/>
        </w:rPr>
        <w:t xml:space="preserve"> v</w:t>
      </w:r>
      <w:r w:rsidR="00D060F6">
        <w:rPr>
          <w:rFonts w:asciiTheme="minorHAnsi" w:hAnsiTheme="minorHAnsi" w:cstheme="minorHAnsi"/>
        </w:rPr>
        <w:t> </w:t>
      </w:r>
      <w:r w:rsidR="00493E93">
        <w:rPr>
          <w:rFonts w:asciiTheme="minorHAnsi" w:hAnsiTheme="minorHAnsi" w:cstheme="minorHAnsi"/>
        </w:rPr>
        <w:t>čekárnách</w:t>
      </w:r>
      <w:r w:rsidR="00D060F6">
        <w:rPr>
          <w:rFonts w:asciiTheme="minorHAnsi" w:hAnsiTheme="minorHAnsi" w:cstheme="minorHAnsi"/>
        </w:rPr>
        <w:t xml:space="preserve"> i na chodbách</w:t>
      </w:r>
      <w:r w:rsidR="00493E93">
        <w:rPr>
          <w:rFonts w:asciiTheme="minorHAnsi" w:hAnsiTheme="minorHAnsi" w:cstheme="minorHAnsi"/>
        </w:rPr>
        <w:t xml:space="preserve">. </w:t>
      </w:r>
      <w:r w:rsidR="00352228">
        <w:rPr>
          <w:rFonts w:asciiTheme="minorHAnsi" w:hAnsiTheme="minorHAnsi" w:cstheme="minorHAnsi"/>
        </w:rPr>
        <w:t xml:space="preserve"> </w:t>
      </w:r>
    </w:p>
    <w:p w:rsidR="00612160" w:rsidRDefault="00612160" w:rsidP="00586AE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-133350</wp:posOffset>
            </wp:positionH>
            <wp:positionV relativeFrom="margin">
              <wp:posOffset>3491230</wp:posOffset>
            </wp:positionV>
            <wp:extent cx="2600960" cy="1828800"/>
            <wp:effectExtent l="152400" t="152400" r="370840" b="36195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4882206_822842637819486_3334269427854117307_o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2228" w:rsidRDefault="00352228" w:rsidP="00586AE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Před </w:t>
      </w:r>
      <w:r w:rsidR="00D060F6">
        <w:rPr>
          <w:rFonts w:asciiTheme="minorHAnsi" w:hAnsiTheme="minorHAnsi" w:cstheme="minorHAnsi"/>
        </w:rPr>
        <w:t>Vánoci jsme se ve spolupráci s D</w:t>
      </w:r>
      <w:r>
        <w:rPr>
          <w:rFonts w:asciiTheme="minorHAnsi" w:hAnsiTheme="minorHAnsi" w:cstheme="minorHAnsi"/>
        </w:rPr>
        <w:t xml:space="preserve">obrým místem pro život a Zdravotní pojišťovnou ministerstva vnitra zúčastnili </w:t>
      </w:r>
      <w:proofErr w:type="spellStart"/>
      <w:r>
        <w:rPr>
          <w:rFonts w:asciiTheme="minorHAnsi" w:hAnsiTheme="minorHAnsi" w:cstheme="minorHAnsi"/>
        </w:rPr>
        <w:t>Punčování</w:t>
      </w:r>
      <w:proofErr w:type="spellEnd"/>
      <w:r w:rsidR="00FE2ADE">
        <w:rPr>
          <w:rFonts w:asciiTheme="minorHAnsi" w:hAnsiTheme="minorHAnsi" w:cstheme="minorHAnsi"/>
        </w:rPr>
        <w:t xml:space="preserve"> pro Šťastný úsměv. Díky této akci jsme získali tolik potřebné prostředky pro naše projekty</w:t>
      </w:r>
      <w:r w:rsidR="00D060F6">
        <w:rPr>
          <w:rFonts w:asciiTheme="minorHAnsi" w:hAnsiTheme="minorHAnsi" w:cstheme="minorHAnsi"/>
        </w:rPr>
        <w:t xml:space="preserve"> a podpořili informovanost v Olomouci</w:t>
      </w:r>
      <w:r w:rsidR="00FE2ADE">
        <w:rPr>
          <w:rFonts w:asciiTheme="minorHAnsi" w:hAnsiTheme="minorHAnsi" w:cstheme="minorHAnsi"/>
        </w:rPr>
        <w:t>.</w:t>
      </w:r>
    </w:p>
    <w:p w:rsidR="00FE2ADE" w:rsidRDefault="00FE2ADE" w:rsidP="00586AEB">
      <w:pPr>
        <w:jc w:val="both"/>
        <w:rPr>
          <w:rFonts w:asciiTheme="minorHAnsi" w:hAnsiTheme="minorHAnsi" w:cstheme="minorHAnsi"/>
        </w:rPr>
      </w:pPr>
    </w:p>
    <w:p w:rsidR="00586AEB" w:rsidRDefault="00FE2ADE" w:rsidP="00F1032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Závěr roku jsme věnovali Vánočnímu speciálu. Na našem webu jsme zveřejnili pro všechny, ke kterým se naše fotokniha nedostane, příběhy s fotografiemi </w:t>
      </w:r>
      <w:r w:rsidR="00E67F30">
        <w:rPr>
          <w:rFonts w:asciiTheme="minorHAnsi" w:hAnsiTheme="minorHAnsi" w:cstheme="minorHAnsi"/>
        </w:rPr>
        <w:t xml:space="preserve">našich dvaceti statečných. </w:t>
      </w:r>
      <w:r>
        <w:rPr>
          <w:rFonts w:asciiTheme="minorHAnsi" w:hAnsiTheme="minorHAnsi" w:cstheme="minorHAnsi"/>
        </w:rPr>
        <w:t>Tím se rok 2016 symbolicky uzavřel.</w:t>
      </w:r>
      <w:r w:rsidR="00B067F7">
        <w:rPr>
          <w:rFonts w:asciiTheme="minorHAnsi" w:hAnsiTheme="minorHAnsi" w:cstheme="minorHAnsi"/>
        </w:rPr>
        <w:t xml:space="preserve"> </w:t>
      </w:r>
      <w:hyperlink r:id="rId25" w:history="1">
        <w:r w:rsidR="00B067F7" w:rsidRPr="00725531">
          <w:rPr>
            <w:rStyle w:val="Hypertextovodkaz"/>
            <w:rFonts w:asciiTheme="minorHAnsi" w:hAnsiTheme="minorHAnsi" w:cstheme="minorHAnsi"/>
          </w:rPr>
          <w:t>http://stastny-usmev.cz/vanocni-special-pro-vas/</w:t>
        </w:r>
      </w:hyperlink>
    </w:p>
    <w:p w:rsidR="00586AEB" w:rsidRDefault="00586AEB" w:rsidP="00586AEB">
      <w:pPr>
        <w:pStyle w:val="Normlnweb"/>
        <w:jc w:val="both"/>
        <w:rPr>
          <w:rFonts w:asciiTheme="minorHAnsi" w:hAnsiTheme="minorHAnsi" w:cstheme="minorHAnsi"/>
        </w:rPr>
      </w:pPr>
    </w:p>
    <w:p w:rsidR="00586AEB" w:rsidRDefault="00F1032B" w:rsidP="00586AEB">
      <w:pPr>
        <w:pStyle w:val="Normlnweb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Věříme, že rok 2017</w:t>
      </w:r>
      <w:r w:rsidR="00586AEB">
        <w:rPr>
          <w:rFonts w:asciiTheme="minorHAnsi" w:hAnsiTheme="minorHAnsi" w:cstheme="minorHAnsi"/>
        </w:rPr>
        <w:t xml:space="preserve"> bude stejně úspěšný jako rok minulý, že se nám podaří realizovat spousta projektů, které pomohou všem, kteří se narodili s rozštěpovou vadou obličeje. </w:t>
      </w:r>
    </w:p>
    <w:p w:rsidR="00612160" w:rsidRDefault="00612160" w:rsidP="00586AEB">
      <w:pPr>
        <w:pStyle w:val="Normlnweb"/>
        <w:jc w:val="both"/>
        <w:rPr>
          <w:rFonts w:asciiTheme="minorHAnsi" w:hAnsiTheme="minorHAnsi" w:cstheme="minorHAnsi"/>
        </w:rPr>
      </w:pPr>
    </w:p>
    <w:p w:rsidR="00586AEB" w:rsidRPr="00612160" w:rsidRDefault="00586AEB" w:rsidP="00586AEB">
      <w:pPr>
        <w:pStyle w:val="Normlnweb"/>
        <w:ind w:left="720"/>
        <w:jc w:val="center"/>
        <w:rPr>
          <w:rStyle w:val="Siln"/>
          <w:rFonts w:asciiTheme="minorHAnsi" w:hAnsiTheme="minorHAnsi" w:cstheme="minorHAnsi"/>
          <w:color w:val="9E0505"/>
          <w:sz w:val="32"/>
          <w:szCs w:val="32"/>
        </w:rPr>
      </w:pPr>
      <w:r w:rsidRPr="00612160">
        <w:rPr>
          <w:rStyle w:val="Siln"/>
          <w:rFonts w:asciiTheme="minorHAnsi" w:hAnsiTheme="minorHAnsi" w:cstheme="minorHAnsi"/>
          <w:color w:val="9E0505"/>
          <w:sz w:val="32"/>
          <w:szCs w:val="32"/>
        </w:rPr>
        <w:t xml:space="preserve">Děkujeme </w:t>
      </w:r>
      <w:r w:rsidR="00612160">
        <w:rPr>
          <w:rStyle w:val="Siln"/>
          <w:rFonts w:asciiTheme="minorHAnsi" w:hAnsiTheme="minorHAnsi" w:cstheme="minorHAnsi"/>
          <w:color w:val="9E0505"/>
          <w:sz w:val="32"/>
          <w:szCs w:val="32"/>
        </w:rPr>
        <w:t>všem</w:t>
      </w:r>
      <w:r w:rsidRPr="00612160">
        <w:rPr>
          <w:rStyle w:val="Siln"/>
          <w:rFonts w:asciiTheme="minorHAnsi" w:hAnsiTheme="minorHAnsi" w:cstheme="minorHAnsi"/>
          <w:color w:val="9E0505"/>
          <w:sz w:val="32"/>
          <w:szCs w:val="32"/>
        </w:rPr>
        <w:t>, kteří nám pomáháte.</w:t>
      </w:r>
    </w:p>
    <w:p w:rsidR="00612160" w:rsidRDefault="00612160" w:rsidP="00586AEB">
      <w:pPr>
        <w:pStyle w:val="Normlnweb"/>
        <w:ind w:left="720"/>
        <w:jc w:val="center"/>
        <w:rPr>
          <w:rStyle w:val="Siln"/>
          <w:rFonts w:asciiTheme="minorHAnsi" w:hAnsiTheme="minorHAnsi" w:cstheme="minorHAnsi"/>
          <w:color w:val="9E0505"/>
        </w:rPr>
      </w:pPr>
    </w:p>
    <w:p w:rsidR="00612160" w:rsidRDefault="00612160" w:rsidP="00586AEB">
      <w:pPr>
        <w:pStyle w:val="Normlnweb"/>
        <w:ind w:left="720"/>
        <w:jc w:val="center"/>
        <w:rPr>
          <w:rFonts w:asciiTheme="minorHAnsi" w:hAnsiTheme="minorHAnsi" w:cstheme="minorHAnsi"/>
        </w:rPr>
      </w:pPr>
    </w:p>
    <w:p w:rsidR="00586AEB" w:rsidRPr="00612160" w:rsidRDefault="00586AEB" w:rsidP="00586AEB">
      <w:pPr>
        <w:pStyle w:val="Nadpis1"/>
        <w:ind w:left="0" w:firstLine="0"/>
        <w:rPr>
          <w:rFonts w:asciiTheme="minorHAnsi" w:hAnsiTheme="minorHAnsi" w:cstheme="minorHAnsi"/>
          <w:color w:val="C00000"/>
          <w:sz w:val="28"/>
          <w:szCs w:val="28"/>
        </w:rPr>
      </w:pPr>
      <w:r w:rsidRPr="00612160">
        <w:rPr>
          <w:rFonts w:asciiTheme="minorHAnsi" w:hAnsiTheme="minorHAnsi" w:cstheme="minorHAnsi"/>
          <w:color w:val="C00000"/>
          <w:sz w:val="28"/>
          <w:szCs w:val="28"/>
        </w:rPr>
        <w:lastRenderedPageBreak/>
        <w:t>PLÁN ČINNOSTI NA PŘÍŠTÍ ROK</w:t>
      </w:r>
    </w:p>
    <w:p w:rsidR="00586AEB" w:rsidRDefault="00586AEB" w:rsidP="00586AEB">
      <w:pPr>
        <w:jc w:val="both"/>
        <w:rPr>
          <w:rFonts w:asciiTheme="minorHAnsi" w:hAnsiTheme="minorHAnsi" w:cstheme="minorHAnsi"/>
        </w:rPr>
      </w:pPr>
    </w:p>
    <w:p w:rsidR="00586AEB" w:rsidRDefault="00586AEB" w:rsidP="00586AE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Návrh činnosti byl přijat členskou schůzí a byl z</w:t>
      </w:r>
      <w:r w:rsidR="00F1032B">
        <w:rPr>
          <w:rFonts w:asciiTheme="minorHAnsi" w:hAnsiTheme="minorHAnsi" w:cstheme="minorHAnsi"/>
        </w:rPr>
        <w:t> něj vypracován plán na rok 2017</w:t>
      </w:r>
      <w:r>
        <w:rPr>
          <w:rFonts w:asciiTheme="minorHAnsi" w:hAnsiTheme="minorHAnsi" w:cstheme="minorHAnsi"/>
        </w:rPr>
        <w:t xml:space="preserve">, který je zveřejněn na oficiálních webových stránkách. </w:t>
      </w:r>
      <w:hyperlink r:id="rId26" w:history="1">
        <w:r>
          <w:rPr>
            <w:rStyle w:val="Hypertextovodkaz"/>
            <w:rFonts w:asciiTheme="minorHAnsi" w:eastAsia="Arial Unicode MS" w:hAnsiTheme="minorHAnsi" w:cstheme="minorHAnsi"/>
          </w:rPr>
          <w:t>http://stastny-usmev.cz/o-nas/koncepce/</w:t>
        </w:r>
      </w:hyperlink>
    </w:p>
    <w:p w:rsidR="00586AEB" w:rsidRDefault="00586AEB" w:rsidP="00586AEB">
      <w:pPr>
        <w:jc w:val="both"/>
        <w:rPr>
          <w:rFonts w:asciiTheme="minorHAnsi" w:hAnsiTheme="minorHAnsi" w:cstheme="minorHAnsi"/>
        </w:rPr>
      </w:pPr>
    </w:p>
    <w:p w:rsidR="00C84DEA" w:rsidRDefault="00C84DEA" w:rsidP="00C84DEA">
      <w:pPr>
        <w:spacing w:after="200" w:line="276" w:lineRule="auto"/>
        <w:jc w:val="both"/>
        <w:rPr>
          <w:rFonts w:ascii="Calibri" w:eastAsia="SimSun" w:hAnsi="Calibri" w:cs="Calibri"/>
          <w:b/>
          <w:color w:val="800000"/>
          <w:kern w:val="0"/>
          <w:sz w:val="28"/>
          <w:szCs w:val="28"/>
        </w:rPr>
      </w:pPr>
    </w:p>
    <w:p w:rsidR="00C84DEA" w:rsidRDefault="00C84DEA" w:rsidP="00C84DEA">
      <w:pPr>
        <w:spacing w:after="200" w:line="276" w:lineRule="auto"/>
        <w:jc w:val="both"/>
        <w:rPr>
          <w:rFonts w:ascii="Calibri" w:eastAsia="SimSun" w:hAnsi="Calibri" w:cs="Calibri"/>
          <w:b/>
          <w:color w:val="800000"/>
          <w:kern w:val="0"/>
          <w:sz w:val="28"/>
          <w:szCs w:val="28"/>
        </w:rPr>
      </w:pPr>
    </w:p>
    <w:p w:rsidR="00C84DEA" w:rsidRDefault="00C84DEA" w:rsidP="00C84DEA">
      <w:pPr>
        <w:spacing w:after="200" w:line="276" w:lineRule="auto"/>
        <w:jc w:val="both"/>
        <w:rPr>
          <w:rFonts w:ascii="Calibri" w:eastAsia="SimSun" w:hAnsi="Calibri" w:cs="Calibri"/>
          <w:b/>
          <w:color w:val="800000"/>
          <w:kern w:val="0"/>
          <w:sz w:val="28"/>
          <w:szCs w:val="28"/>
        </w:rPr>
      </w:pPr>
      <w:r w:rsidRPr="00C84DEA">
        <w:rPr>
          <w:rFonts w:ascii="Calibri" w:eastAsia="SimSun" w:hAnsi="Calibri" w:cs="Calibri"/>
          <w:b/>
          <w:color w:val="800000"/>
          <w:kern w:val="0"/>
          <w:sz w:val="28"/>
          <w:szCs w:val="28"/>
        </w:rPr>
        <w:t>FINANČNÍ ZPRÁVA ZA ROK 2016</w:t>
      </w:r>
    </w:p>
    <w:p w:rsidR="00C84DEA" w:rsidRPr="00C84DEA" w:rsidRDefault="00C84DEA" w:rsidP="00C84DEA">
      <w:pPr>
        <w:spacing w:after="200" w:line="276" w:lineRule="auto"/>
        <w:jc w:val="both"/>
        <w:rPr>
          <w:rFonts w:ascii="Calibri" w:eastAsia="SimSun" w:hAnsi="Calibri" w:cs="Calibri"/>
          <w:b/>
          <w:bCs/>
          <w:color w:val="800000"/>
          <w:kern w:val="0"/>
          <w:sz w:val="28"/>
          <w:szCs w:val="28"/>
        </w:rPr>
      </w:pPr>
    </w:p>
    <w:p w:rsidR="00C84DEA" w:rsidRPr="00C84DEA" w:rsidRDefault="00C84DEA" w:rsidP="00C84DEA">
      <w:pPr>
        <w:numPr>
          <w:ilvl w:val="0"/>
          <w:numId w:val="5"/>
        </w:numPr>
        <w:spacing w:after="200" w:line="276" w:lineRule="auto"/>
        <w:jc w:val="both"/>
        <w:rPr>
          <w:rFonts w:ascii="Calibri" w:eastAsia="SimSun" w:hAnsi="Calibri" w:cs="Tahoma"/>
          <w:kern w:val="0"/>
          <w:sz w:val="22"/>
          <w:szCs w:val="22"/>
        </w:rPr>
      </w:pPr>
      <w:r w:rsidRPr="00C84DEA">
        <w:rPr>
          <w:rFonts w:ascii="Calibri" w:eastAsia="SimSun" w:hAnsi="Calibri" w:cs="Calibri"/>
          <w:b/>
          <w:bCs/>
          <w:color w:val="800000"/>
          <w:kern w:val="0"/>
          <w:sz w:val="28"/>
          <w:szCs w:val="28"/>
        </w:rPr>
        <w:t>Příjmy</w:t>
      </w:r>
    </w:p>
    <w:p w:rsidR="00C84DEA" w:rsidRPr="00C84DEA" w:rsidRDefault="00C84DEA" w:rsidP="00C84DEA">
      <w:pPr>
        <w:spacing w:after="200" w:line="276" w:lineRule="auto"/>
        <w:jc w:val="both"/>
        <w:rPr>
          <w:rFonts w:ascii="Calibri" w:eastAsia="SimSun" w:hAnsi="Calibri" w:cs="Tahoma"/>
          <w:kern w:val="0"/>
          <w:sz w:val="22"/>
          <w:szCs w:val="22"/>
        </w:rPr>
      </w:pPr>
      <w:r w:rsidRPr="00C84DEA">
        <w:rPr>
          <w:rFonts w:ascii="Calibri" w:eastAsia="SimSun" w:hAnsi="Calibri" w:cs="Tahoma"/>
          <w:kern w:val="0"/>
          <w:sz w:val="22"/>
          <w:szCs w:val="22"/>
        </w:rPr>
        <w:t>Celkové příjmy organizace za rok 2016 činily 163 855,82 Kč (resp. 183 855,82 Kč včetně nefinančních darů), z toho 162 605,82 Kč byly zaslány na běžný účet, 1 250 Kč pak na nově založený sbírkový účet spolku.</w:t>
      </w:r>
    </w:p>
    <w:p w:rsidR="00C84DEA" w:rsidRDefault="00C84DEA" w:rsidP="00C84DEA">
      <w:pPr>
        <w:spacing w:after="200" w:line="276" w:lineRule="auto"/>
        <w:jc w:val="both"/>
        <w:rPr>
          <w:rFonts w:ascii="Calibri" w:eastAsia="SimSun" w:hAnsi="Calibri" w:cs="Tahoma"/>
          <w:kern w:val="0"/>
          <w:sz w:val="22"/>
          <w:szCs w:val="22"/>
        </w:rPr>
      </w:pPr>
    </w:p>
    <w:p w:rsidR="00C84DEA" w:rsidRPr="00C84DEA" w:rsidRDefault="00C84DEA" w:rsidP="00C84DEA">
      <w:pPr>
        <w:spacing w:after="200" w:line="276" w:lineRule="auto"/>
        <w:jc w:val="both"/>
        <w:rPr>
          <w:rFonts w:ascii="Calibri" w:eastAsia="SimSun" w:hAnsi="Calibri" w:cs="Tahoma"/>
          <w:kern w:val="0"/>
          <w:sz w:val="22"/>
          <w:szCs w:val="22"/>
        </w:rPr>
      </w:pPr>
      <w:r w:rsidRPr="00C84DEA">
        <w:rPr>
          <w:rFonts w:ascii="Calibri" w:eastAsia="SimSun" w:hAnsi="Calibri" w:cs="Tahoma"/>
          <w:kern w:val="0"/>
          <w:sz w:val="22"/>
          <w:szCs w:val="22"/>
        </w:rPr>
        <w:t xml:space="preserve">Šťastný úsměv obdržel v roce 2016 finanční dary na svou činnost v celkové výši </w:t>
      </w:r>
      <w:r w:rsidRPr="00C84DEA">
        <w:rPr>
          <w:rFonts w:ascii="Arial" w:eastAsia="SimSun" w:hAnsi="Arial" w:cs="Tahoma"/>
          <w:kern w:val="0"/>
          <w:sz w:val="20"/>
          <w:szCs w:val="22"/>
        </w:rPr>
        <w:t>119 229,30</w:t>
      </w:r>
      <w:r w:rsidRPr="00C84DEA">
        <w:rPr>
          <w:rFonts w:ascii="Calibri" w:eastAsia="SimSun" w:hAnsi="Calibri" w:cs="Tahoma"/>
          <w:kern w:val="0"/>
          <w:sz w:val="22"/>
          <w:szCs w:val="22"/>
        </w:rPr>
        <w:t xml:space="preserve"> Kč, resp. 139 229,30 Kč (včetně nefinančních).</w:t>
      </w:r>
      <w:r w:rsidRPr="00C84DEA">
        <w:rPr>
          <w:rFonts w:ascii="Calibri" w:eastAsia="SimSun" w:hAnsi="Calibri" w:cs="Tahoma"/>
          <w:kern w:val="0"/>
          <w:sz w:val="22"/>
          <w:szCs w:val="2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0;margin-top:12pt;width:455.7pt;height:180.3pt;z-index:251673600;mso-wrap-distance-left:0;mso-wrap-distance-right:0;mso-position-horizontal:center;mso-position-horizontal-relative:text;mso-position-vertical:absolute;mso-position-vertical-relative:text" filled="t">
            <v:fill color2="black"/>
            <v:imagedata r:id="rId27" o:title=""/>
            <w10:wrap type="topAndBottom"/>
          </v:shape>
          <o:OLEObject Type="Embed" ProgID="opendocument.ChartDocument.1" ShapeID="_x0000_s1033" DrawAspect="Content" ObjectID="_1557114100" r:id="rId28"/>
        </w:object>
      </w:r>
    </w:p>
    <w:p w:rsidR="00C84DEA" w:rsidRPr="00C84DEA" w:rsidRDefault="00C84DEA" w:rsidP="00C84DEA">
      <w:pPr>
        <w:spacing w:after="200" w:line="276" w:lineRule="auto"/>
        <w:jc w:val="both"/>
        <w:rPr>
          <w:rFonts w:ascii="Calibri" w:eastAsia="SimSun" w:hAnsi="Calibri" w:cs="Tahoma"/>
          <w:kern w:val="0"/>
          <w:sz w:val="22"/>
          <w:szCs w:val="22"/>
        </w:rPr>
      </w:pPr>
      <w:r w:rsidRPr="00C84DEA">
        <w:rPr>
          <w:rFonts w:ascii="Calibri" w:eastAsia="SimSun" w:hAnsi="Calibri" w:cs="Tahoma"/>
          <w:kern w:val="0"/>
          <w:sz w:val="22"/>
          <w:szCs w:val="22"/>
        </w:rPr>
        <w:t xml:space="preserve">Největší finanční dar ve výši 42 000Kč byl přijat od firmy Siemens, </w:t>
      </w:r>
      <w:proofErr w:type="spellStart"/>
      <w:r w:rsidRPr="00C84DEA">
        <w:rPr>
          <w:rFonts w:ascii="Calibri" w:eastAsia="SimSun" w:hAnsi="Calibri" w:cs="Tahoma"/>
          <w:kern w:val="0"/>
          <w:sz w:val="22"/>
          <w:szCs w:val="22"/>
        </w:rPr>
        <w:t>o.z</w:t>
      </w:r>
      <w:proofErr w:type="spellEnd"/>
      <w:r w:rsidRPr="00C84DEA">
        <w:rPr>
          <w:rFonts w:ascii="Calibri" w:eastAsia="SimSun" w:hAnsi="Calibri" w:cs="Tahoma"/>
          <w:kern w:val="0"/>
          <w:sz w:val="22"/>
          <w:szCs w:val="22"/>
        </w:rPr>
        <w:t xml:space="preserve">. Elektromotory Mohelnice.  Jednalo se o účelově vázaný dar určený na tisk fotoknihy Od rozštěpu k úsměvu. Dalším významným darem byl finanční dar ve výši 10 000 Kč od EVPÚ </w:t>
      </w:r>
      <w:proofErr w:type="spellStart"/>
      <w:r w:rsidRPr="00C84DEA">
        <w:rPr>
          <w:rFonts w:ascii="Calibri" w:eastAsia="SimSun" w:hAnsi="Calibri" w:cs="Tahoma"/>
          <w:kern w:val="0"/>
          <w:sz w:val="22"/>
          <w:szCs w:val="22"/>
        </w:rPr>
        <w:t>Defence</w:t>
      </w:r>
      <w:proofErr w:type="spellEnd"/>
      <w:r w:rsidRPr="00C84DEA">
        <w:rPr>
          <w:rFonts w:ascii="Calibri" w:eastAsia="SimSun" w:hAnsi="Calibri" w:cs="Tahoma"/>
          <w:kern w:val="0"/>
          <w:sz w:val="22"/>
          <w:szCs w:val="22"/>
        </w:rPr>
        <w:t xml:space="preserve"> a.s., 8 000 Kč od firmy </w:t>
      </w:r>
      <w:proofErr w:type="spellStart"/>
      <w:r w:rsidRPr="00C84DEA">
        <w:rPr>
          <w:rFonts w:ascii="Calibri" w:eastAsia="SimSun" w:hAnsi="Calibri" w:cs="Tahoma"/>
          <w:kern w:val="0"/>
          <w:sz w:val="22"/>
          <w:szCs w:val="22"/>
        </w:rPr>
        <w:t>Bright</w:t>
      </w:r>
      <w:proofErr w:type="spellEnd"/>
      <w:r w:rsidRPr="00C84DEA">
        <w:rPr>
          <w:rFonts w:ascii="Calibri" w:eastAsia="SimSun" w:hAnsi="Calibri" w:cs="Tahoma"/>
          <w:kern w:val="0"/>
          <w:sz w:val="22"/>
          <w:szCs w:val="22"/>
        </w:rPr>
        <w:t xml:space="preserve"> </w:t>
      </w:r>
      <w:proofErr w:type="gramStart"/>
      <w:r w:rsidRPr="00C84DEA">
        <w:rPr>
          <w:rFonts w:ascii="Calibri" w:eastAsia="SimSun" w:hAnsi="Calibri" w:cs="Tahoma"/>
          <w:kern w:val="0"/>
          <w:sz w:val="22"/>
          <w:szCs w:val="22"/>
        </w:rPr>
        <w:t>HR.,</w:t>
      </w:r>
      <w:proofErr w:type="spellStart"/>
      <w:r w:rsidRPr="00C84DEA">
        <w:rPr>
          <w:rFonts w:ascii="Calibri" w:eastAsia="SimSun" w:hAnsi="Calibri" w:cs="Tahoma"/>
          <w:kern w:val="0"/>
          <w:sz w:val="22"/>
          <w:szCs w:val="22"/>
        </w:rPr>
        <w:t>s.r.o</w:t>
      </w:r>
      <w:proofErr w:type="spellEnd"/>
      <w:r w:rsidRPr="00C84DEA">
        <w:rPr>
          <w:rFonts w:ascii="Calibri" w:eastAsia="SimSun" w:hAnsi="Calibri" w:cs="Tahoma"/>
          <w:kern w:val="0"/>
          <w:sz w:val="22"/>
          <w:szCs w:val="22"/>
        </w:rPr>
        <w:t>.</w:t>
      </w:r>
      <w:proofErr w:type="gramEnd"/>
      <w:r w:rsidRPr="00C84DEA">
        <w:rPr>
          <w:rFonts w:ascii="Calibri" w:eastAsia="SimSun" w:hAnsi="Calibri" w:cs="Tahoma"/>
          <w:kern w:val="0"/>
          <w:sz w:val="22"/>
          <w:szCs w:val="22"/>
        </w:rPr>
        <w:t xml:space="preserve">       a tradičně od Ing. </w:t>
      </w:r>
      <w:proofErr w:type="spellStart"/>
      <w:r w:rsidRPr="00C84DEA">
        <w:rPr>
          <w:rFonts w:ascii="Calibri" w:eastAsia="SimSun" w:hAnsi="Calibri" w:cs="Tahoma"/>
          <w:kern w:val="0"/>
          <w:sz w:val="22"/>
          <w:szCs w:val="22"/>
        </w:rPr>
        <w:t>Grulové</w:t>
      </w:r>
      <w:proofErr w:type="spellEnd"/>
      <w:r w:rsidRPr="00C84DEA">
        <w:rPr>
          <w:rFonts w:ascii="Calibri" w:eastAsia="SimSun" w:hAnsi="Calibri" w:cs="Tahoma"/>
          <w:kern w:val="0"/>
          <w:sz w:val="22"/>
          <w:szCs w:val="22"/>
        </w:rPr>
        <w:t xml:space="preserve"> 7 960 Kč, který byl i v roce 2016 použit na výrobu dárků pro děti s rozštěpem na přátelské setkání ve Vizovicích. Nefinanční dar nám poskytla paní Vendula Hegerová, která se vzdala honoráře za ilustraci leporela a omalovánek ve výši 20 000 Kč.</w:t>
      </w:r>
    </w:p>
    <w:p w:rsidR="00C84DEA" w:rsidRPr="00C84DEA" w:rsidRDefault="00C84DEA" w:rsidP="00C84DEA">
      <w:pPr>
        <w:spacing w:after="200" w:line="276" w:lineRule="auto"/>
        <w:jc w:val="both"/>
        <w:rPr>
          <w:rFonts w:ascii="Calibri" w:eastAsia="SimSun" w:hAnsi="Calibri" w:cs="Tahoma"/>
          <w:kern w:val="0"/>
          <w:sz w:val="22"/>
          <w:szCs w:val="22"/>
        </w:rPr>
      </w:pPr>
      <w:r w:rsidRPr="00C84DEA">
        <w:rPr>
          <w:rFonts w:ascii="Calibri" w:eastAsia="SimSun" w:hAnsi="Calibri" w:cs="Tahoma"/>
          <w:kern w:val="0"/>
          <w:sz w:val="22"/>
          <w:szCs w:val="22"/>
        </w:rPr>
        <w:t xml:space="preserve">Příjem z prodeje vlastních výrobků činily </w:t>
      </w:r>
      <w:r w:rsidRPr="00C84DEA">
        <w:rPr>
          <w:rFonts w:ascii="Arial" w:eastAsia="SimSun" w:hAnsi="Arial" w:cs="Tahoma"/>
          <w:kern w:val="0"/>
          <w:sz w:val="20"/>
          <w:szCs w:val="22"/>
        </w:rPr>
        <w:t>34 926,52</w:t>
      </w:r>
      <w:r w:rsidRPr="00C84DEA">
        <w:rPr>
          <w:rFonts w:ascii="Calibri" w:eastAsia="SimSun" w:hAnsi="Calibri" w:cs="Tahoma"/>
          <w:kern w:val="0"/>
          <w:sz w:val="22"/>
          <w:szCs w:val="22"/>
        </w:rPr>
        <w:t xml:space="preserve"> Kč,</w:t>
      </w:r>
      <w:r w:rsidRPr="00C84DEA">
        <w:rPr>
          <w:rFonts w:ascii="Calibri" w:eastAsia="SimSun" w:hAnsi="Calibri" w:cs="Tahoma"/>
          <w:color w:val="000000"/>
          <w:kern w:val="0"/>
          <w:sz w:val="22"/>
          <w:szCs w:val="22"/>
        </w:rPr>
        <w:t xml:space="preserve"> z čehož 29 738,52 Kč byly příspěvky </w:t>
      </w:r>
      <w:proofErr w:type="gramStart"/>
      <w:r w:rsidRPr="00C84DEA">
        <w:rPr>
          <w:rFonts w:ascii="Calibri" w:eastAsia="SimSun" w:hAnsi="Calibri" w:cs="Tahoma"/>
          <w:color w:val="000000"/>
          <w:kern w:val="0"/>
          <w:sz w:val="22"/>
          <w:szCs w:val="22"/>
        </w:rPr>
        <w:t>na  kalendář</w:t>
      </w:r>
      <w:proofErr w:type="gramEnd"/>
      <w:r w:rsidRPr="00C84DEA">
        <w:rPr>
          <w:rFonts w:ascii="Calibri" w:eastAsia="SimSun" w:hAnsi="Calibri" w:cs="Tahoma"/>
          <w:color w:val="000000"/>
          <w:kern w:val="0"/>
          <w:sz w:val="22"/>
          <w:szCs w:val="22"/>
        </w:rPr>
        <w:t xml:space="preserve"> 2017, 2 642 Kč na </w:t>
      </w:r>
      <w:proofErr w:type="spellStart"/>
      <w:r w:rsidRPr="00C84DEA">
        <w:rPr>
          <w:rFonts w:ascii="Calibri" w:eastAsia="SimSun" w:hAnsi="Calibri" w:cs="Tahoma"/>
          <w:color w:val="000000"/>
          <w:kern w:val="0"/>
          <w:sz w:val="22"/>
          <w:szCs w:val="22"/>
        </w:rPr>
        <w:t>Lippyho</w:t>
      </w:r>
      <w:proofErr w:type="spellEnd"/>
      <w:r w:rsidRPr="00C84DEA">
        <w:rPr>
          <w:rFonts w:ascii="Calibri" w:eastAsia="SimSun" w:hAnsi="Calibri" w:cs="Tahoma"/>
          <w:color w:val="000000"/>
          <w:kern w:val="0"/>
          <w:sz w:val="22"/>
          <w:szCs w:val="22"/>
        </w:rPr>
        <w:t>, 1 846 Kč Leporelo a zbytek činí příspěvky na ostatní publikace.</w:t>
      </w:r>
    </w:p>
    <w:p w:rsidR="00C84DEA" w:rsidRPr="00C84DEA" w:rsidRDefault="00C84DEA" w:rsidP="00C84DEA">
      <w:pPr>
        <w:spacing w:after="200" w:line="276" w:lineRule="auto"/>
        <w:jc w:val="both"/>
        <w:rPr>
          <w:rFonts w:ascii="Calibri" w:eastAsia="SimSun" w:hAnsi="Calibri" w:cs="Tahoma"/>
          <w:kern w:val="0"/>
          <w:sz w:val="22"/>
          <w:szCs w:val="22"/>
        </w:rPr>
      </w:pPr>
      <w:r w:rsidRPr="00C84DEA">
        <w:rPr>
          <w:rFonts w:ascii="Calibri" w:eastAsia="SimSun" w:hAnsi="Calibri" w:cs="Tahoma"/>
          <w:kern w:val="0"/>
          <w:sz w:val="22"/>
          <w:szCs w:val="22"/>
        </w:rPr>
        <w:lastRenderedPageBreak/>
        <w:t xml:space="preserve">Celkový výtěžek z pořádání trhů činil 12 374, 00 Kč, resp. 11 124 Kč získaných formou daru od organizace Dobré místo pro život z předvánočního prodeje punče v Olomouci. Částku 1250 Kč získala prodejem rukodělných výrobků naše skalní členka Lucka </w:t>
      </w:r>
      <w:proofErr w:type="spellStart"/>
      <w:r w:rsidRPr="00C84DEA">
        <w:rPr>
          <w:rFonts w:ascii="Calibri" w:eastAsia="SimSun" w:hAnsi="Calibri" w:cs="Tahoma"/>
          <w:kern w:val="0"/>
          <w:sz w:val="22"/>
          <w:szCs w:val="22"/>
        </w:rPr>
        <w:t>Rajhelová</w:t>
      </w:r>
      <w:proofErr w:type="spellEnd"/>
      <w:r w:rsidRPr="00C84DEA">
        <w:rPr>
          <w:rFonts w:ascii="Calibri" w:eastAsia="SimSun" w:hAnsi="Calibri" w:cs="Tahoma"/>
          <w:kern w:val="0"/>
          <w:sz w:val="22"/>
          <w:szCs w:val="22"/>
        </w:rPr>
        <w:t>, výtěžek byl poukázán na sbírkový účet.</w:t>
      </w:r>
    </w:p>
    <w:p w:rsidR="00C84DEA" w:rsidRPr="00C84DEA" w:rsidRDefault="00C84DEA" w:rsidP="00C84DEA">
      <w:pPr>
        <w:spacing w:after="200" w:line="276" w:lineRule="auto"/>
        <w:jc w:val="both"/>
        <w:rPr>
          <w:rFonts w:ascii="Calibri" w:eastAsia="SimSun" w:hAnsi="Calibri" w:cs="Tahoma"/>
          <w:kern w:val="0"/>
          <w:sz w:val="22"/>
          <w:szCs w:val="22"/>
        </w:rPr>
      </w:pPr>
      <w:r w:rsidRPr="00C84DEA">
        <w:rPr>
          <w:rFonts w:ascii="Calibri" w:eastAsia="SimSun" w:hAnsi="Calibri" w:cs="Tahoma"/>
          <w:kern w:val="0"/>
          <w:sz w:val="22"/>
          <w:szCs w:val="22"/>
        </w:rPr>
        <w:t xml:space="preserve">Obec Halenkovice poskytla našemu sdružení dotaci z rozpočtových zdrojů ve výši 2 000 Kč, což bylo využito na výrobu maňáska </w:t>
      </w:r>
      <w:proofErr w:type="spellStart"/>
      <w:r w:rsidRPr="00C84DEA">
        <w:rPr>
          <w:rFonts w:ascii="Calibri" w:eastAsia="SimSun" w:hAnsi="Calibri" w:cs="Tahoma"/>
          <w:kern w:val="0"/>
          <w:sz w:val="22"/>
          <w:szCs w:val="22"/>
        </w:rPr>
        <w:t>Lippyho</w:t>
      </w:r>
      <w:proofErr w:type="spellEnd"/>
      <w:r w:rsidRPr="00C84DEA">
        <w:rPr>
          <w:rFonts w:ascii="Calibri" w:eastAsia="SimSun" w:hAnsi="Calibri" w:cs="Tahoma"/>
          <w:kern w:val="0"/>
          <w:sz w:val="22"/>
          <w:szCs w:val="22"/>
        </w:rPr>
        <w:t>.</w:t>
      </w:r>
    </w:p>
    <w:p w:rsidR="00C84DEA" w:rsidRPr="00C84DEA" w:rsidRDefault="00C84DEA" w:rsidP="00C84DEA">
      <w:pPr>
        <w:spacing w:after="200" w:line="276" w:lineRule="auto"/>
        <w:jc w:val="both"/>
        <w:rPr>
          <w:rFonts w:ascii="Calibri" w:eastAsia="SimSun" w:hAnsi="Calibri" w:cs="Tahoma"/>
          <w:kern w:val="0"/>
          <w:sz w:val="22"/>
          <w:szCs w:val="22"/>
        </w:rPr>
      </w:pPr>
      <w:r w:rsidRPr="00C84DEA">
        <w:rPr>
          <w:rFonts w:ascii="Calibri" w:eastAsia="SimSun" w:hAnsi="Calibri" w:cs="Tahoma"/>
          <w:kern w:val="0"/>
          <w:sz w:val="22"/>
          <w:szCs w:val="22"/>
        </w:rPr>
        <w:t>Členské příspěvky byly vybrány v celkové hodnotě 6 350 Kč. Na členské schůzi ve Vizovicích byla odhlasována dobrovolná výše příspěvku s tím, že minimální částka je 100 Kč. V roce 2016 doplaceny členské příspěvky ve výši 2 200 Kč a na rok 2017 spolek přijal částku 4 150 Kč.</w:t>
      </w:r>
    </w:p>
    <w:p w:rsidR="00C84DEA" w:rsidRPr="00C84DEA" w:rsidRDefault="00C84DEA" w:rsidP="00C84DEA">
      <w:pPr>
        <w:spacing w:after="200" w:line="276" w:lineRule="auto"/>
        <w:jc w:val="both"/>
        <w:rPr>
          <w:rFonts w:ascii="Calibri" w:eastAsia="SimSun" w:hAnsi="Calibri" w:cs="Tahoma"/>
          <w:kern w:val="0"/>
          <w:sz w:val="22"/>
          <w:szCs w:val="22"/>
        </w:rPr>
      </w:pPr>
      <w:bookmarkStart w:id="0" w:name="_GoBack"/>
      <w:bookmarkEnd w:id="0"/>
    </w:p>
    <w:p w:rsidR="00C84DEA" w:rsidRPr="00C84DEA" w:rsidRDefault="00C84DEA" w:rsidP="00C84DEA">
      <w:pPr>
        <w:numPr>
          <w:ilvl w:val="0"/>
          <w:numId w:val="5"/>
        </w:numPr>
        <w:spacing w:after="200" w:line="276" w:lineRule="auto"/>
        <w:jc w:val="both"/>
        <w:rPr>
          <w:rFonts w:ascii="Calibri" w:eastAsia="SimSun" w:hAnsi="Calibri" w:cs="Tahoma"/>
          <w:kern w:val="0"/>
          <w:sz w:val="22"/>
          <w:szCs w:val="22"/>
        </w:rPr>
      </w:pPr>
      <w:r w:rsidRPr="00C84DEA">
        <w:rPr>
          <w:rFonts w:ascii="Calibri" w:eastAsia="SimSun" w:hAnsi="Calibri" w:cs="Tahoma"/>
          <w:b/>
          <w:bCs/>
          <w:color w:val="800000"/>
          <w:kern w:val="0"/>
          <w:sz w:val="28"/>
          <w:szCs w:val="28"/>
        </w:rPr>
        <w:t>Výdaje</w:t>
      </w:r>
    </w:p>
    <w:p w:rsidR="00C84DEA" w:rsidRDefault="00C84DEA" w:rsidP="00C84DEA">
      <w:pPr>
        <w:spacing w:after="200" w:line="276" w:lineRule="auto"/>
        <w:jc w:val="both"/>
        <w:rPr>
          <w:rFonts w:ascii="Calibri" w:eastAsia="SimSun" w:hAnsi="Calibri" w:cs="Tahoma"/>
          <w:kern w:val="0"/>
          <w:sz w:val="22"/>
          <w:szCs w:val="22"/>
        </w:rPr>
      </w:pPr>
      <w:r w:rsidRPr="00C84DEA">
        <w:rPr>
          <w:rFonts w:ascii="Calibri" w:eastAsia="SimSun" w:hAnsi="Calibri" w:cs="Tahoma"/>
          <w:kern w:val="0"/>
          <w:sz w:val="22"/>
          <w:szCs w:val="22"/>
        </w:rPr>
        <w:t>Celkové finanční výdaje organizace za rok 2016 činily 174 153,79 Kč (resp. 194 153,79 Kč včetně nefinančních). Tyto zdroje byly využity na následující projekty a aktivity:</w:t>
      </w:r>
    </w:p>
    <w:p w:rsidR="00C84DEA" w:rsidRPr="00C84DEA" w:rsidRDefault="00C84DEA" w:rsidP="00C84DEA">
      <w:pPr>
        <w:spacing w:after="200" w:line="276" w:lineRule="auto"/>
        <w:jc w:val="both"/>
        <w:rPr>
          <w:rFonts w:ascii="Calibri" w:eastAsia="SimSun" w:hAnsi="Calibri" w:cs="Tahoma"/>
          <w:kern w:val="0"/>
          <w:sz w:val="22"/>
          <w:szCs w:val="22"/>
        </w:rPr>
      </w:pPr>
    </w:p>
    <w:p w:rsidR="00C84DEA" w:rsidRPr="00C84DEA" w:rsidRDefault="00C84DEA" w:rsidP="00C84DEA">
      <w:pPr>
        <w:spacing w:after="200" w:line="276" w:lineRule="auto"/>
        <w:jc w:val="both"/>
        <w:rPr>
          <w:rFonts w:ascii="Calibri" w:eastAsia="SimSun" w:hAnsi="Calibri" w:cs="Tahoma"/>
          <w:kern w:val="0"/>
          <w:sz w:val="22"/>
          <w:szCs w:val="22"/>
        </w:rPr>
      </w:pPr>
      <w:r w:rsidRPr="00C84DEA">
        <w:rPr>
          <w:rFonts w:ascii="Calibri" w:eastAsia="SimSun" w:hAnsi="Calibri" w:cs="Tahoma"/>
          <w:kern w:val="0"/>
          <w:sz w:val="22"/>
          <w:szCs w:val="22"/>
        </w:rPr>
        <w:t>A) hlavní činnosti</w:t>
      </w:r>
    </w:p>
    <w:p w:rsidR="00C84DEA" w:rsidRPr="00C84DEA" w:rsidRDefault="00C84DEA" w:rsidP="00C84DEA">
      <w:pPr>
        <w:spacing w:after="200" w:line="276" w:lineRule="auto"/>
        <w:jc w:val="both"/>
        <w:rPr>
          <w:rFonts w:ascii="Calibri" w:eastAsia="SimSun" w:hAnsi="Calibri" w:cs="Tahoma"/>
          <w:kern w:val="0"/>
          <w:sz w:val="22"/>
          <w:szCs w:val="22"/>
        </w:rPr>
      </w:pPr>
      <w:r w:rsidRPr="00C84DEA">
        <w:rPr>
          <w:rFonts w:ascii="Calibri" w:eastAsia="SimSun" w:hAnsi="Calibri" w:cs="Tahoma"/>
          <w:kern w:val="0"/>
          <w:sz w:val="22"/>
          <w:szCs w:val="22"/>
        </w:rPr>
        <w:t>B) doplňková činnost a režie</w:t>
      </w:r>
      <w:r w:rsidRPr="00C84DEA">
        <w:rPr>
          <w:rFonts w:ascii="Calibri" w:eastAsia="SimSun" w:hAnsi="Calibri" w:cs="Tahoma"/>
          <w:kern w:val="0"/>
          <w:sz w:val="22"/>
          <w:szCs w:val="22"/>
        </w:rPr>
        <w:object w:dxaOrig="1440" w:dyaOrig="1440">
          <v:shape id="_x0000_s1032" type="#_x0000_t75" style="position:absolute;left:0;text-align:left;margin-left:0;margin-top:12pt;width:455.1pt;height:336.9pt;z-index:251672576;mso-wrap-distance-left:0;mso-wrap-distance-right:0;mso-position-horizontal:center;mso-position-horizontal-relative:text;mso-position-vertical:absolute;mso-position-vertical-relative:text" filled="t">
            <v:fill color2="black"/>
            <v:imagedata r:id="rId29" o:title=""/>
            <w10:wrap type="topAndBottom"/>
          </v:shape>
          <o:OLEObject Type="Embed" ProgID="opendocument.CalcDocument.1" ShapeID="_x0000_s1032" DrawAspect="Content" ObjectID="_1557114101" r:id="rId30"/>
        </w:object>
      </w:r>
    </w:p>
    <w:p w:rsidR="00C84DEA" w:rsidRPr="00C84DEA" w:rsidRDefault="00C84DEA" w:rsidP="00C84DEA">
      <w:pPr>
        <w:spacing w:after="200" w:line="276" w:lineRule="auto"/>
        <w:jc w:val="both"/>
        <w:rPr>
          <w:rFonts w:ascii="Calibri" w:eastAsia="SimSun" w:hAnsi="Calibri" w:cs="Tahoma"/>
          <w:kern w:val="0"/>
          <w:sz w:val="22"/>
          <w:szCs w:val="22"/>
        </w:rPr>
      </w:pPr>
      <w:r w:rsidRPr="00C84DEA">
        <w:rPr>
          <w:rFonts w:ascii="Calibri" w:eastAsia="SimSun" w:hAnsi="Calibri" w:cs="Tahoma"/>
          <w:kern w:val="0"/>
          <w:sz w:val="22"/>
          <w:szCs w:val="22"/>
        </w:rPr>
        <w:lastRenderedPageBreak/>
        <w:object w:dxaOrig="1440" w:dyaOrig="1440">
          <v:shape id="_x0000_s1030" type="#_x0000_t75" style="position:absolute;left:0;text-align:left;margin-left:0;margin-top:12pt;width:454.1pt;height:190.75pt;z-index:251670528;mso-wrap-distance-left:0;mso-wrap-distance-right:0;mso-position-horizontal:center;mso-position-horizontal-relative:text;mso-position-vertical:absolute;mso-position-vertical-relative:text" filled="t">
            <v:fill color2="black"/>
            <v:imagedata r:id="rId31" o:title=""/>
            <w10:wrap type="topAndBottom"/>
          </v:shape>
          <o:OLEObject Type="Embed" ProgID="opendocument.CalcDocument.1" ShapeID="_x0000_s1030" DrawAspect="Content" ObjectID="_1557114102" r:id="rId32"/>
        </w:object>
      </w:r>
    </w:p>
    <w:p w:rsidR="00C84DEA" w:rsidRPr="00C84DEA" w:rsidRDefault="00C84DEA" w:rsidP="00C84DEA">
      <w:pPr>
        <w:spacing w:after="200" w:line="276" w:lineRule="auto"/>
        <w:jc w:val="both"/>
        <w:rPr>
          <w:rFonts w:ascii="Calibri" w:eastAsia="SimSun" w:hAnsi="Calibri" w:cs="Tahoma"/>
          <w:kern w:val="0"/>
          <w:sz w:val="22"/>
          <w:szCs w:val="22"/>
        </w:rPr>
      </w:pPr>
      <w:r w:rsidRPr="00C84DEA">
        <w:rPr>
          <w:rFonts w:ascii="Calibri" w:eastAsia="SimSun" w:hAnsi="Calibri" w:cs="Tahoma"/>
          <w:kern w:val="0"/>
          <w:sz w:val="22"/>
          <w:szCs w:val="22"/>
        </w:rPr>
        <w:object w:dxaOrig="1440" w:dyaOrig="1440">
          <v:shape id="_x0000_s1031" type="#_x0000_t75" style="position:absolute;left:0;text-align:left;margin-left:0;margin-top:0;width:453.5pt;height:255.05pt;z-index:251671552;mso-wrap-distance-left:0;mso-wrap-distance-right:0;mso-position-horizontal:center;mso-position-horizontal-relative:text;mso-position-vertical:absolute;mso-position-vertical-relative:text" filled="t">
            <v:fill color2="black"/>
            <v:imagedata r:id="rId33" o:title=""/>
            <w10:wrap type="topAndBottom"/>
          </v:shape>
          <o:OLEObject Type="Embed" ProgID="opendocument.ChartDocument.1" ShapeID="_x0000_s1031" DrawAspect="Content" ObjectID="_1557114103" r:id="rId34"/>
        </w:object>
      </w:r>
    </w:p>
    <w:p w:rsidR="00C84DEA" w:rsidRPr="00C84DEA" w:rsidRDefault="00C84DEA" w:rsidP="00C84DEA">
      <w:pPr>
        <w:spacing w:after="200" w:line="276" w:lineRule="auto"/>
        <w:jc w:val="both"/>
        <w:rPr>
          <w:rFonts w:ascii="Calibri" w:eastAsia="SimSun" w:hAnsi="Calibri" w:cs="Calibri"/>
          <w:kern w:val="0"/>
          <w:sz w:val="22"/>
          <w:szCs w:val="22"/>
        </w:rPr>
      </w:pPr>
      <w:r w:rsidRPr="00C84DEA">
        <w:rPr>
          <w:rFonts w:ascii="Calibri" w:eastAsia="SimSun" w:hAnsi="Calibri" w:cs="Tahoma"/>
          <w:kern w:val="0"/>
          <w:sz w:val="22"/>
          <w:szCs w:val="22"/>
        </w:rPr>
        <w:t xml:space="preserve">Veškeré finanční příjmy a výdaje je možné průběžně sledovat na transparentním bankovním účtu 365 dní zpětně. Organizace má bankovní účty otevřené u </w:t>
      </w:r>
      <w:proofErr w:type="spellStart"/>
      <w:r w:rsidRPr="00C84DEA">
        <w:rPr>
          <w:rFonts w:ascii="Calibri" w:eastAsia="SimSun" w:hAnsi="Calibri" w:cs="Tahoma"/>
          <w:kern w:val="0"/>
          <w:sz w:val="22"/>
          <w:szCs w:val="22"/>
        </w:rPr>
        <w:t>Fio</w:t>
      </w:r>
      <w:proofErr w:type="spellEnd"/>
      <w:r w:rsidRPr="00C84DEA">
        <w:rPr>
          <w:rFonts w:ascii="Calibri" w:eastAsia="SimSun" w:hAnsi="Calibri" w:cs="Tahoma"/>
          <w:kern w:val="0"/>
          <w:sz w:val="22"/>
          <w:szCs w:val="22"/>
        </w:rPr>
        <w:t xml:space="preserve"> banky a jsou vedeny zcela zdarma. Počáteční stav bankovního účtu k 1.1.2016 činil 107 318,99 Kč a konečný stav k 31.12.2016 byl 95 671,02 Kč. Stav sbírkového účtu k 31.12.2016 (včetně počátečního převodu 100 Kč v rámci spolku) činil 1 350 Kč.</w:t>
      </w:r>
    </w:p>
    <w:p w:rsidR="00C84DEA" w:rsidRPr="00C84DEA" w:rsidRDefault="00C84DEA" w:rsidP="00C84DEA">
      <w:pPr>
        <w:spacing w:before="100" w:after="100"/>
        <w:jc w:val="both"/>
        <w:rPr>
          <w:kern w:val="0"/>
        </w:rPr>
      </w:pPr>
      <w:r w:rsidRPr="00C84DEA">
        <w:rPr>
          <w:rFonts w:ascii="Calibri" w:hAnsi="Calibri" w:cs="Calibri"/>
          <w:kern w:val="0"/>
        </w:rPr>
        <w:t xml:space="preserve">Finanční zprávu zpracovala Ing. Hana </w:t>
      </w:r>
      <w:proofErr w:type="spellStart"/>
      <w:r w:rsidRPr="00C84DEA">
        <w:rPr>
          <w:rFonts w:ascii="Calibri" w:hAnsi="Calibri" w:cs="Calibri"/>
          <w:kern w:val="0"/>
        </w:rPr>
        <w:t>Hlavínová</w:t>
      </w:r>
      <w:proofErr w:type="spellEnd"/>
      <w:r w:rsidRPr="00C84DEA">
        <w:rPr>
          <w:rFonts w:ascii="Calibri" w:hAnsi="Calibri" w:cs="Calibri"/>
          <w:kern w:val="0"/>
        </w:rPr>
        <w:t xml:space="preserve"> </w:t>
      </w:r>
      <w:proofErr w:type="spellStart"/>
      <w:r w:rsidRPr="00C84DEA">
        <w:rPr>
          <w:rFonts w:ascii="Calibri" w:hAnsi="Calibri" w:cs="Calibri"/>
          <w:kern w:val="0"/>
        </w:rPr>
        <w:t>Malyková</w:t>
      </w:r>
      <w:proofErr w:type="spellEnd"/>
      <w:r w:rsidRPr="00C84DEA">
        <w:rPr>
          <w:rFonts w:ascii="Calibri" w:hAnsi="Calibri" w:cs="Calibri"/>
          <w:kern w:val="0"/>
        </w:rPr>
        <w:t xml:space="preserve"> – pokladník sdružení</w:t>
      </w:r>
    </w:p>
    <w:p w:rsidR="00586AEB" w:rsidRDefault="00586AEB" w:rsidP="00586AEB">
      <w:pPr>
        <w:jc w:val="both"/>
        <w:rPr>
          <w:rFonts w:asciiTheme="minorHAnsi" w:hAnsiTheme="minorHAnsi" w:cstheme="minorHAnsi"/>
        </w:rPr>
      </w:pPr>
    </w:p>
    <w:p w:rsidR="005969D7" w:rsidRDefault="005969D7" w:rsidP="00586AEB">
      <w:pPr>
        <w:jc w:val="both"/>
        <w:rPr>
          <w:rFonts w:asciiTheme="minorHAnsi" w:hAnsiTheme="minorHAnsi" w:cstheme="minorHAnsi"/>
        </w:rPr>
      </w:pPr>
    </w:p>
    <w:p w:rsidR="00083D56" w:rsidRPr="00083D56" w:rsidRDefault="00083D56" w:rsidP="00083D56">
      <w:pPr>
        <w:autoSpaceDN w:val="0"/>
        <w:spacing w:after="200" w:line="276" w:lineRule="auto"/>
        <w:jc w:val="both"/>
        <w:textAlignment w:val="baseline"/>
        <w:rPr>
          <w:rFonts w:ascii="Calibri" w:eastAsia="SimSun" w:hAnsi="Calibri" w:cs="Tahoma"/>
          <w:kern w:val="3"/>
          <w:sz w:val="22"/>
          <w:szCs w:val="22"/>
          <w:lang w:eastAsia="en-US"/>
        </w:rPr>
      </w:pPr>
    </w:p>
    <w:p w:rsidR="005D0A78" w:rsidRDefault="005D0A78" w:rsidP="00586AEB">
      <w:pPr>
        <w:pStyle w:val="Bezmezer"/>
        <w:jc w:val="both"/>
        <w:rPr>
          <w:rFonts w:asciiTheme="minorHAnsi" w:hAnsiTheme="minorHAnsi" w:cstheme="minorHAnsi"/>
        </w:rPr>
      </w:pPr>
    </w:p>
    <w:p w:rsidR="00586AEB" w:rsidRDefault="00586AEB" w:rsidP="00586AEB">
      <w:pPr>
        <w:pStyle w:val="Bezmezer"/>
        <w:ind w:firstLine="708"/>
        <w:jc w:val="both"/>
        <w:rPr>
          <w:rFonts w:asciiTheme="minorHAnsi" w:hAnsiTheme="minorHAnsi" w:cstheme="minorHAnsi"/>
          <w:b/>
          <w:color w:val="C00000"/>
        </w:rPr>
      </w:pPr>
      <w:r>
        <w:rPr>
          <w:rFonts w:asciiTheme="minorHAnsi" w:hAnsiTheme="minorHAnsi" w:cstheme="minorHAnsi"/>
          <w:b/>
          <w:color w:val="C00000"/>
        </w:rPr>
        <w:lastRenderedPageBreak/>
        <w:t>ZÁVĚR</w:t>
      </w:r>
    </w:p>
    <w:p w:rsidR="00586AEB" w:rsidRDefault="00586AEB" w:rsidP="00586AEB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Děkujeme všem, kteří Šťastný úsměv,</w:t>
      </w:r>
      <w:r w:rsidR="00C35F0E">
        <w:rPr>
          <w:rFonts w:asciiTheme="minorHAnsi" w:hAnsiTheme="minorHAnsi" w:cstheme="minorHAnsi"/>
          <w:b/>
        </w:rPr>
        <w:t xml:space="preserve"> </w:t>
      </w:r>
      <w:proofErr w:type="spellStart"/>
      <w:r w:rsidR="00C35F0E">
        <w:rPr>
          <w:rFonts w:asciiTheme="minorHAnsi" w:hAnsiTheme="minorHAnsi" w:cstheme="minorHAnsi"/>
          <w:b/>
        </w:rPr>
        <w:t>z.s</w:t>
      </w:r>
      <w:proofErr w:type="spellEnd"/>
      <w:r w:rsidR="00C35F0E">
        <w:rPr>
          <w:rFonts w:asciiTheme="minorHAnsi" w:hAnsiTheme="minorHAnsi" w:cstheme="minorHAnsi"/>
          <w:b/>
        </w:rPr>
        <w:t>. a jeho činnost v roce 2016</w:t>
      </w:r>
      <w:r>
        <w:rPr>
          <w:rFonts w:asciiTheme="minorHAnsi" w:hAnsiTheme="minorHAnsi" w:cstheme="minorHAnsi"/>
          <w:b/>
        </w:rPr>
        <w:t xml:space="preserve"> podpořili. Věříme, že se nám díky aktivní členské základně, díky příznivcům a spolupracujícím organizacím podaří n</w:t>
      </w:r>
      <w:r w:rsidR="003427C9">
        <w:rPr>
          <w:rFonts w:asciiTheme="minorHAnsi" w:hAnsiTheme="minorHAnsi" w:cstheme="minorHAnsi"/>
          <w:b/>
        </w:rPr>
        <w:t>aplnit plán vytýčený na rok 2017</w:t>
      </w:r>
      <w:r>
        <w:rPr>
          <w:rFonts w:asciiTheme="minorHAnsi" w:hAnsiTheme="minorHAnsi" w:cstheme="minorHAnsi"/>
          <w:b/>
        </w:rPr>
        <w:t>, že Šťastný úsměv bude nadále aktivně pomáhat lidem s rozštěpy obličeje.</w:t>
      </w:r>
    </w:p>
    <w:p w:rsidR="00586AEB" w:rsidRDefault="00586AEB" w:rsidP="00586AEB">
      <w:pPr>
        <w:jc w:val="both"/>
        <w:rPr>
          <w:rFonts w:asciiTheme="minorHAnsi" w:hAnsiTheme="minorHAnsi" w:cstheme="minorHAnsi"/>
          <w:b/>
        </w:rPr>
      </w:pPr>
    </w:p>
    <w:p w:rsidR="00586AEB" w:rsidRDefault="00586AEB" w:rsidP="00586AEB">
      <w:pPr>
        <w:jc w:val="both"/>
        <w:rPr>
          <w:rFonts w:asciiTheme="minorHAnsi" w:hAnsiTheme="minorHAnsi" w:cstheme="minorHAnsi"/>
        </w:rPr>
      </w:pPr>
    </w:p>
    <w:p w:rsidR="00586AEB" w:rsidRDefault="005D0A78" w:rsidP="00586AE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Zpracovala Martina Kolísková 10.3. 2017</w:t>
      </w:r>
    </w:p>
    <w:p w:rsidR="00586AEB" w:rsidRDefault="00586AEB" w:rsidP="00586AEB">
      <w:pPr>
        <w:pStyle w:val="Normlnweb"/>
        <w:jc w:val="both"/>
        <w:rPr>
          <w:rFonts w:asciiTheme="minorHAnsi" w:hAnsiTheme="minorHAnsi" w:cstheme="minorHAnsi"/>
        </w:rPr>
      </w:pPr>
    </w:p>
    <w:p w:rsidR="00586AEB" w:rsidRDefault="00586AEB" w:rsidP="00586AEB">
      <w:pPr>
        <w:jc w:val="both"/>
        <w:rPr>
          <w:rFonts w:asciiTheme="minorHAnsi" w:hAnsiTheme="minorHAnsi" w:cstheme="minorHAnsi"/>
        </w:rPr>
      </w:pPr>
    </w:p>
    <w:p w:rsidR="00B111D7" w:rsidRDefault="00B111D7"/>
    <w:sectPr w:rsidR="00B111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04E89E1A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000001"/>
    <w:multiLevelType w:val="multilevel"/>
    <w:tmpl w:val="00000001"/>
    <w:name w:val="WWNum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</w:abstractNum>
  <w:abstractNum w:abstractNumId="3" w15:restartNumberingAfterBreak="0">
    <w:nsid w:val="439D2639"/>
    <w:multiLevelType w:val="multilevel"/>
    <w:tmpl w:val="456A7FE2"/>
    <w:styleLink w:val="WWNum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lvl w:ilvl="0">
        <w:numFmt w:val="bullet"/>
        <w:lvlText w:val=""/>
        <w:legacy w:legacy="1" w:legacySpace="0" w:legacyIndent="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3">
    <w:abstractNumId w:val="3"/>
  </w:num>
  <w:num w:numId="4">
    <w:abstractNumId w:val="3"/>
    <w:lvlOverride w:ilvl="0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AEB"/>
    <w:rsid w:val="00083D56"/>
    <w:rsid w:val="003427C9"/>
    <w:rsid w:val="00352228"/>
    <w:rsid w:val="0041631E"/>
    <w:rsid w:val="00493E93"/>
    <w:rsid w:val="004A1ADF"/>
    <w:rsid w:val="00586AEB"/>
    <w:rsid w:val="005969D7"/>
    <w:rsid w:val="005D0A78"/>
    <w:rsid w:val="005F3348"/>
    <w:rsid w:val="005F3580"/>
    <w:rsid w:val="00612160"/>
    <w:rsid w:val="00687B57"/>
    <w:rsid w:val="00742008"/>
    <w:rsid w:val="008362E8"/>
    <w:rsid w:val="009B678D"/>
    <w:rsid w:val="00AD6D2A"/>
    <w:rsid w:val="00AE50CC"/>
    <w:rsid w:val="00B067F7"/>
    <w:rsid w:val="00B111D7"/>
    <w:rsid w:val="00B91182"/>
    <w:rsid w:val="00BF42AC"/>
    <w:rsid w:val="00C35F0E"/>
    <w:rsid w:val="00C84DEA"/>
    <w:rsid w:val="00D060F6"/>
    <w:rsid w:val="00D93412"/>
    <w:rsid w:val="00E016F8"/>
    <w:rsid w:val="00E67F30"/>
    <w:rsid w:val="00F1032B"/>
    <w:rsid w:val="00F508D7"/>
    <w:rsid w:val="00FA71C6"/>
    <w:rsid w:val="00FE2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61BFB4D2"/>
  <w15:chartTrackingRefBased/>
  <w15:docId w15:val="{DF58540C-2C21-471E-9FFD-E48E4BFD9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sid w:val="00586AEB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Nadpis1">
    <w:name w:val="heading 1"/>
    <w:next w:val="Zkladntext"/>
    <w:link w:val="Nadpis1Char"/>
    <w:qFormat/>
    <w:rsid w:val="00586AEB"/>
    <w:pPr>
      <w:keepNext/>
      <w:widowControl w:val="0"/>
      <w:tabs>
        <w:tab w:val="num" w:pos="720"/>
      </w:tabs>
      <w:suppressAutoHyphens/>
      <w:spacing w:after="200" w:line="276" w:lineRule="auto"/>
      <w:ind w:left="720" w:hanging="360"/>
      <w:jc w:val="both"/>
      <w:outlineLvl w:val="0"/>
    </w:pPr>
    <w:rPr>
      <w:rFonts w:ascii="Arial" w:eastAsia="Arial Unicode MS" w:hAnsi="Arial" w:cs="Arial"/>
      <w:b/>
      <w:bCs/>
      <w:kern w:val="2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586AEB"/>
    <w:rPr>
      <w:rFonts w:ascii="Arial" w:eastAsia="Arial Unicode MS" w:hAnsi="Arial" w:cs="Arial"/>
      <w:b/>
      <w:bCs/>
      <w:kern w:val="2"/>
      <w:lang w:eastAsia="ar-SA"/>
    </w:rPr>
  </w:style>
  <w:style w:type="character" w:styleId="Hypertextovodkaz">
    <w:name w:val="Hyperlink"/>
    <w:basedOn w:val="Standardnpsmoodstavce"/>
    <w:uiPriority w:val="99"/>
    <w:unhideWhenUsed/>
    <w:rsid w:val="00586AEB"/>
    <w:rPr>
      <w:color w:val="0000FF"/>
      <w:u w:val="single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586AEB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586AEB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Normlnweb">
    <w:name w:val="Normal (Web)"/>
    <w:basedOn w:val="Normln"/>
    <w:uiPriority w:val="99"/>
    <w:semiHidden/>
    <w:unhideWhenUsed/>
    <w:rsid w:val="00586AEB"/>
    <w:pPr>
      <w:suppressAutoHyphens w:val="0"/>
      <w:spacing w:before="100" w:beforeAutospacing="1" w:after="100" w:afterAutospacing="1" w:line="240" w:lineRule="auto"/>
    </w:pPr>
    <w:rPr>
      <w:kern w:val="0"/>
      <w:lang w:eastAsia="cs-CZ"/>
    </w:rPr>
  </w:style>
  <w:style w:type="paragraph" w:styleId="Bezmezer">
    <w:name w:val="No Spacing"/>
    <w:basedOn w:val="Normln"/>
    <w:uiPriority w:val="1"/>
    <w:qFormat/>
    <w:rsid w:val="00586AEB"/>
    <w:pPr>
      <w:suppressAutoHyphens w:val="0"/>
      <w:spacing w:before="100" w:beforeAutospacing="1" w:after="100" w:afterAutospacing="1" w:line="240" w:lineRule="auto"/>
    </w:pPr>
    <w:rPr>
      <w:kern w:val="0"/>
      <w:lang w:eastAsia="cs-CZ"/>
    </w:rPr>
  </w:style>
  <w:style w:type="paragraph" w:customStyle="1" w:styleId="Normlnweb1">
    <w:name w:val="Normální (web)1"/>
    <w:uiPriority w:val="99"/>
    <w:semiHidden/>
    <w:rsid w:val="00586AEB"/>
    <w:pPr>
      <w:widowControl w:val="0"/>
      <w:suppressAutoHyphens/>
      <w:spacing w:after="200" w:line="276" w:lineRule="auto"/>
    </w:pPr>
    <w:rPr>
      <w:rFonts w:ascii="Calibri" w:eastAsia="Arial Unicode MS" w:hAnsi="Calibri" w:cs="Calibri"/>
      <w:kern w:val="2"/>
      <w:lang w:eastAsia="ar-SA"/>
    </w:rPr>
  </w:style>
  <w:style w:type="character" w:styleId="Siln">
    <w:name w:val="Strong"/>
    <w:basedOn w:val="Standardnpsmoodstavce"/>
    <w:uiPriority w:val="22"/>
    <w:qFormat/>
    <w:rsid w:val="00586AEB"/>
    <w:rPr>
      <w:b/>
      <w:bCs/>
    </w:rPr>
  </w:style>
  <w:style w:type="numbering" w:customStyle="1" w:styleId="WWNum2">
    <w:name w:val="WWNum2"/>
    <w:basedOn w:val="Bezseznamu"/>
    <w:rsid w:val="00083D56"/>
    <w:pPr>
      <w:numPr>
        <w:numId w:val="3"/>
      </w:numPr>
    </w:pPr>
  </w:style>
  <w:style w:type="character" w:styleId="Zmnka">
    <w:name w:val="Mention"/>
    <w:basedOn w:val="Standardnpsmoodstavce"/>
    <w:uiPriority w:val="99"/>
    <w:semiHidden/>
    <w:unhideWhenUsed/>
    <w:rsid w:val="00B067F7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7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hyperlink" Target="http://stastny-usmev.cz/zari-mesic-osvety-rozstepu-obliceje/" TargetMode="External"/><Relationship Id="rId26" Type="http://schemas.openxmlformats.org/officeDocument/2006/relationships/hyperlink" Target="http://stastny-usmev.cz/o-nas/koncepce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facebook.com/rozstep/videos/806004099503340/?hc_ref=PAGES_TIMELINE" TargetMode="External"/><Relationship Id="rId34" Type="http://schemas.openxmlformats.org/officeDocument/2006/relationships/oleObject" Target="embeddings/oleObject4.bin"/><Relationship Id="rId7" Type="http://schemas.openxmlformats.org/officeDocument/2006/relationships/hyperlink" Target="http://www.fnbrno.cz/" TargetMode="External"/><Relationship Id="rId12" Type="http://schemas.openxmlformats.org/officeDocument/2006/relationships/hyperlink" Target="http://stastny-usmev.cz/vystava-od-rozstepu-k-usmevu-pokracuje/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://stastny-usmev.cz/vanocni-special-pro-vas/" TargetMode="External"/><Relationship Id="rId33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hyperlink" Target="http://stastny-usmev.cz/pribeh-lva-lippyho-leporelo/" TargetMode="External"/><Relationship Id="rId20" Type="http://schemas.openxmlformats.org/officeDocument/2006/relationships/hyperlink" Target="http://stastny-usmev.cz/v-pratelske-setkani-stastneho-usmevu/" TargetMode="External"/><Relationship Id="rId29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hyperlink" Target="http://www.rozstep.cz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oleObject" Target="embeddings/oleObject3.bin"/><Relationship Id="rId5" Type="http://schemas.openxmlformats.org/officeDocument/2006/relationships/image" Target="media/image1.jpeg"/><Relationship Id="rId15" Type="http://schemas.openxmlformats.org/officeDocument/2006/relationships/image" Target="media/image5.png"/><Relationship Id="rId23" Type="http://schemas.openxmlformats.org/officeDocument/2006/relationships/hyperlink" Target="http://stastny-usmev.cz/kalendare-pro-vas-stastny-usmev-po-cely-rok-2017/" TargetMode="External"/><Relationship Id="rId28" Type="http://schemas.openxmlformats.org/officeDocument/2006/relationships/oleObject" Target="embeddings/oleObject1.bin"/><Relationship Id="rId36" Type="http://schemas.openxmlformats.org/officeDocument/2006/relationships/theme" Target="theme/theme1.xml"/><Relationship Id="rId10" Type="http://schemas.openxmlformats.org/officeDocument/2006/relationships/hyperlink" Target="http://stastny-usmev.cz/od-rozstepu-k-usmevu-kniha-fotografii/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hyperlink" Target="http://stastny-usmev.cz/krest/" TargetMode="External"/><Relationship Id="rId14" Type="http://schemas.openxmlformats.org/officeDocument/2006/relationships/hyperlink" Target="http://stastny-usmev.cz/na-prednasku-primo-z-domu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0.emf"/><Relationship Id="rId30" Type="http://schemas.openxmlformats.org/officeDocument/2006/relationships/oleObject" Target="embeddings/oleObject2.bin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8</Pages>
  <Words>1452</Words>
  <Characters>8570</Characters>
  <Application>Microsoft Office Word</Application>
  <DocSecurity>0</DocSecurity>
  <Lines>71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</dc:creator>
  <cp:keywords/>
  <dc:description/>
  <cp:lastModifiedBy>Lenka</cp:lastModifiedBy>
  <cp:revision>9</cp:revision>
  <dcterms:created xsi:type="dcterms:W3CDTF">2017-03-06T16:58:00Z</dcterms:created>
  <dcterms:modified xsi:type="dcterms:W3CDTF">2017-05-24T04:55:00Z</dcterms:modified>
</cp:coreProperties>
</file>